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Pr="004D00F1" w:rsidR="004D00F1" w:rsidRDefault="004D00F1" w14:paraId="354C0047" w14:textId="77777777">
      <w:pPr>
        <w:pStyle w:val="Heading2"/>
        <w:rPr>
          <w:rFonts w:asciiTheme="majorHAnsi" w:hAnsiTheme="majorHAnsi" w:cstheme="majorHAnsi"/>
          <w:b w:val="0"/>
          <w:sz w:val="14"/>
          <w:szCs w:val="14"/>
        </w:rPr>
      </w:pPr>
    </w:p>
    <w:p w:rsidRPr="004D00F1" w:rsidR="00D22DE4" w:rsidRDefault="003938F4" w14:paraId="00000002" w14:textId="0036118D">
      <w:pPr>
        <w:pStyle w:val="Heading2"/>
        <w:rPr>
          <w:rFonts w:asciiTheme="majorHAnsi" w:hAnsiTheme="majorHAnsi" w:cstheme="majorHAnsi"/>
          <w:sz w:val="32"/>
          <w:szCs w:val="32"/>
        </w:rPr>
      </w:pPr>
      <w:r w:rsidRPr="004D00F1">
        <w:rPr>
          <w:rFonts w:asciiTheme="majorHAnsi" w:hAnsiTheme="majorHAnsi" w:cstheme="majorHAnsi"/>
          <w:sz w:val="32"/>
          <w:szCs w:val="32"/>
        </w:rPr>
        <w:t>Job Description</w:t>
      </w:r>
    </w:p>
    <w:p w:rsidRPr="00B3308A" w:rsidR="000E775E" w:rsidP="000E775E" w:rsidRDefault="000E775E" w14:paraId="05F0DECD" w14:textId="77777777">
      <w:pPr>
        <w:rPr>
          <w:rFonts w:asciiTheme="majorHAnsi" w:hAnsiTheme="majorHAnsi" w:cstheme="majorHAnsi"/>
        </w:rPr>
      </w:pPr>
    </w:p>
    <w:tbl>
      <w:tblPr>
        <w:tblW w:w="10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93"/>
        <w:gridCol w:w="3950"/>
        <w:gridCol w:w="4377"/>
      </w:tblGrid>
      <w:tr w:rsidRPr="00B3308A" w:rsidR="00AD12FF" w:rsidTr="7ABC42D3" w14:paraId="1AFFDDFA" w14:textId="77777777">
        <w:tc>
          <w:tcPr>
            <w:tcW w:w="2093" w:type="dxa"/>
          </w:tcPr>
          <w:p w:rsidRPr="00B3308A" w:rsidR="00AD12FF" w:rsidP="00AD12FF" w:rsidRDefault="00AD12FF" w14:paraId="00000007" w14:textId="77777777">
            <w:pPr>
              <w:spacing w:before="120" w:after="120"/>
              <w:jc w:val="right"/>
              <w:rPr>
                <w:rFonts w:asciiTheme="majorHAnsi" w:hAnsiTheme="majorHAnsi" w:cstheme="majorHAnsi"/>
              </w:rPr>
            </w:pPr>
            <w:r w:rsidRPr="00B3308A">
              <w:rPr>
                <w:rFonts w:asciiTheme="majorHAnsi" w:hAnsiTheme="majorHAnsi" w:cstheme="majorHAnsi"/>
                <w:b/>
              </w:rPr>
              <w:t>Job Title:</w:t>
            </w:r>
          </w:p>
        </w:tc>
        <w:tc>
          <w:tcPr>
            <w:tcW w:w="8327" w:type="dxa"/>
            <w:gridSpan w:val="2"/>
          </w:tcPr>
          <w:p w:rsidRPr="00B3308A" w:rsidR="00AD12FF" w:rsidP="61B6F96B" w:rsidRDefault="001004A0" w14:paraId="00000008" w14:textId="5E29450A">
            <w:pPr>
              <w:spacing w:before="120" w:after="120"/>
              <w:rPr>
                <w:rFonts w:asciiTheme="majorHAnsi" w:hAnsiTheme="majorHAnsi" w:cstheme="majorHAnsi"/>
              </w:rPr>
            </w:pPr>
            <w:r w:rsidRPr="00B3308A">
              <w:rPr>
                <w:rFonts w:asciiTheme="majorHAnsi" w:hAnsiTheme="majorHAnsi" w:cstheme="majorHAnsi"/>
              </w:rPr>
              <w:t>Speech and Language Therapist</w:t>
            </w:r>
          </w:p>
        </w:tc>
      </w:tr>
      <w:tr w:rsidRPr="00B3308A" w:rsidR="00AD12FF" w:rsidTr="7ABC42D3" w14:paraId="561CFFAE" w14:textId="77777777">
        <w:tc>
          <w:tcPr>
            <w:tcW w:w="2093" w:type="dxa"/>
          </w:tcPr>
          <w:p w:rsidRPr="00B3308A" w:rsidR="00AD12FF" w:rsidP="00AD12FF" w:rsidRDefault="00142155" w14:paraId="00000009" w14:textId="4A185C2A">
            <w:pPr>
              <w:spacing w:before="120" w:after="120"/>
              <w:jc w:val="right"/>
              <w:rPr>
                <w:rFonts w:asciiTheme="majorHAnsi" w:hAnsiTheme="majorHAnsi" w:cstheme="majorHAnsi"/>
              </w:rPr>
            </w:pPr>
            <w:r w:rsidRPr="00B3308A">
              <w:rPr>
                <w:rFonts w:asciiTheme="majorHAnsi" w:hAnsiTheme="majorHAnsi" w:cstheme="majorHAnsi"/>
                <w:b/>
              </w:rPr>
              <w:t>Band</w:t>
            </w:r>
            <w:r w:rsidRPr="00B3308A" w:rsidR="00AD12FF">
              <w:rPr>
                <w:rFonts w:asciiTheme="majorHAnsi" w:hAnsiTheme="majorHAnsi" w:cstheme="majorHAnsi"/>
                <w:b/>
              </w:rPr>
              <w:t>:</w:t>
            </w:r>
          </w:p>
        </w:tc>
        <w:tc>
          <w:tcPr>
            <w:tcW w:w="8327" w:type="dxa"/>
            <w:gridSpan w:val="2"/>
          </w:tcPr>
          <w:p w:rsidRPr="002D560C" w:rsidR="00AD12FF" w:rsidP="606D609C" w:rsidRDefault="002D560C" w14:paraId="0000000A" w14:textId="385568C6">
            <w:pPr>
              <w:spacing w:before="120" w:after="120"/>
              <w:rPr>
                <w:rFonts w:asciiTheme="majorHAnsi" w:hAnsiTheme="majorHAnsi" w:cstheme="majorHAnsi"/>
              </w:rPr>
            </w:pPr>
            <w:r w:rsidRPr="002D560C">
              <w:rPr>
                <w:rFonts w:asciiTheme="majorHAnsi" w:hAnsiTheme="majorHAnsi" w:cstheme="majorHAnsi"/>
              </w:rPr>
              <w:t xml:space="preserve">NHS Band </w:t>
            </w:r>
            <w:r w:rsidR="000C3323">
              <w:rPr>
                <w:rFonts w:asciiTheme="majorHAnsi" w:hAnsiTheme="majorHAnsi" w:cstheme="majorHAnsi"/>
              </w:rPr>
              <w:t>6</w:t>
            </w:r>
            <w:r w:rsidRPr="002D560C">
              <w:rPr>
                <w:rFonts w:asciiTheme="majorHAnsi" w:hAnsiTheme="majorHAnsi" w:cstheme="majorHAnsi"/>
              </w:rPr>
              <w:tab/>
              <w:t>£</w:t>
            </w:r>
            <w:r w:rsidR="00BE505A">
              <w:rPr>
                <w:rFonts w:asciiTheme="majorHAnsi" w:hAnsiTheme="majorHAnsi" w:cstheme="majorHAnsi"/>
              </w:rPr>
              <w:t>37</w:t>
            </w:r>
            <w:r w:rsidRPr="002D560C">
              <w:rPr>
                <w:rFonts w:asciiTheme="majorHAnsi" w:hAnsiTheme="majorHAnsi" w:cstheme="majorHAnsi"/>
              </w:rPr>
              <w:t>,</w:t>
            </w:r>
            <w:r w:rsidR="00BE505A">
              <w:rPr>
                <w:rFonts w:asciiTheme="majorHAnsi" w:hAnsiTheme="majorHAnsi" w:cstheme="majorHAnsi"/>
              </w:rPr>
              <w:t>33</w:t>
            </w:r>
            <w:r w:rsidRPr="002D560C">
              <w:rPr>
                <w:rFonts w:asciiTheme="majorHAnsi" w:hAnsiTheme="majorHAnsi" w:cstheme="majorHAnsi"/>
              </w:rPr>
              <w:t>8-£</w:t>
            </w:r>
            <w:r w:rsidR="00BE505A">
              <w:rPr>
                <w:rFonts w:asciiTheme="majorHAnsi" w:hAnsiTheme="majorHAnsi" w:cstheme="majorHAnsi"/>
              </w:rPr>
              <w:t>44</w:t>
            </w:r>
            <w:r w:rsidRPr="002D560C">
              <w:rPr>
                <w:rFonts w:asciiTheme="majorHAnsi" w:hAnsiTheme="majorHAnsi" w:cstheme="majorHAnsi"/>
              </w:rPr>
              <w:t>,</w:t>
            </w:r>
            <w:r w:rsidR="00BE505A">
              <w:rPr>
                <w:rFonts w:asciiTheme="majorHAnsi" w:hAnsiTheme="majorHAnsi" w:cstheme="majorHAnsi"/>
              </w:rPr>
              <w:t>962</w:t>
            </w:r>
          </w:p>
        </w:tc>
      </w:tr>
      <w:tr w:rsidRPr="00B3308A" w:rsidR="00AD12FF" w:rsidTr="7ABC42D3" w14:paraId="08CD531E" w14:textId="77777777">
        <w:tc>
          <w:tcPr>
            <w:tcW w:w="2093" w:type="dxa"/>
          </w:tcPr>
          <w:p w:rsidRPr="00B3308A" w:rsidR="00AD12FF" w:rsidP="00AD12FF" w:rsidRDefault="00AD12FF" w14:paraId="0000000D" w14:textId="77777777">
            <w:pPr>
              <w:spacing w:before="120" w:after="120"/>
              <w:jc w:val="right"/>
              <w:rPr>
                <w:rFonts w:asciiTheme="majorHAnsi" w:hAnsiTheme="majorHAnsi" w:cstheme="majorHAnsi"/>
              </w:rPr>
            </w:pPr>
            <w:r w:rsidRPr="00B3308A">
              <w:rPr>
                <w:rFonts w:asciiTheme="majorHAnsi" w:hAnsiTheme="majorHAnsi" w:cstheme="majorHAnsi"/>
                <w:b/>
              </w:rPr>
              <w:t>Reports to:</w:t>
            </w:r>
          </w:p>
        </w:tc>
        <w:tc>
          <w:tcPr>
            <w:tcW w:w="8327" w:type="dxa"/>
            <w:gridSpan w:val="2"/>
          </w:tcPr>
          <w:p w:rsidRPr="00B3308A" w:rsidR="00AD12FF" w:rsidP="00AD12FF" w:rsidRDefault="00AD12FF" w14:paraId="0000000E" w14:textId="2543BF7C">
            <w:pPr>
              <w:pBdr>
                <w:top w:val="nil"/>
                <w:left w:val="nil"/>
                <w:bottom w:val="nil"/>
                <w:right w:val="nil"/>
                <w:between w:val="nil"/>
              </w:pBdr>
              <w:tabs>
                <w:tab w:val="center" w:pos="4153"/>
                <w:tab w:val="right" w:pos="8306"/>
              </w:tabs>
              <w:spacing w:before="120" w:after="120"/>
              <w:rPr>
                <w:rFonts w:asciiTheme="majorHAnsi" w:hAnsiTheme="majorHAnsi" w:cstheme="majorHAnsi"/>
                <w:color w:val="000000"/>
              </w:rPr>
            </w:pPr>
            <w:r w:rsidRPr="00B3308A">
              <w:rPr>
                <w:rFonts w:asciiTheme="majorHAnsi" w:hAnsiTheme="majorHAnsi" w:cstheme="majorHAnsi"/>
              </w:rPr>
              <w:t>Peterborough Virtual School</w:t>
            </w:r>
            <w:r w:rsidRPr="00B3308A" w:rsidR="001004A0">
              <w:rPr>
                <w:rFonts w:asciiTheme="majorHAnsi" w:hAnsiTheme="majorHAnsi" w:cstheme="majorHAnsi"/>
              </w:rPr>
              <w:t xml:space="preserve"> – Assistant Head Teacher for Inclusion and Engagement</w:t>
            </w:r>
          </w:p>
        </w:tc>
      </w:tr>
      <w:tr w:rsidRPr="00B3308A" w:rsidR="00AC60C2" w:rsidTr="00AC60C2" w14:paraId="48C9FACF" w14:textId="5D7A8018">
        <w:tc>
          <w:tcPr>
            <w:tcW w:w="2093" w:type="dxa"/>
          </w:tcPr>
          <w:p w:rsidRPr="00B3308A" w:rsidR="00AC60C2" w:rsidP="00AD12FF" w:rsidRDefault="00AC60C2" w14:paraId="0000000F" w14:textId="77777777">
            <w:pPr>
              <w:spacing w:before="120" w:after="120"/>
              <w:jc w:val="right"/>
              <w:rPr>
                <w:rFonts w:asciiTheme="majorHAnsi" w:hAnsiTheme="majorHAnsi" w:cstheme="majorHAnsi"/>
              </w:rPr>
            </w:pPr>
            <w:r w:rsidRPr="00B3308A">
              <w:rPr>
                <w:rFonts w:asciiTheme="majorHAnsi" w:hAnsiTheme="majorHAnsi" w:cstheme="majorHAnsi"/>
                <w:b/>
              </w:rPr>
              <w:t>Organisation Chart:</w:t>
            </w:r>
          </w:p>
          <w:p w:rsidRPr="00B3308A" w:rsidR="00AC60C2" w:rsidP="00AD12FF" w:rsidRDefault="00AC60C2" w14:paraId="00000010" w14:textId="77777777">
            <w:pPr>
              <w:spacing w:before="120" w:after="120"/>
              <w:jc w:val="right"/>
              <w:rPr>
                <w:rFonts w:asciiTheme="majorHAnsi" w:hAnsiTheme="majorHAnsi" w:cstheme="majorHAnsi"/>
              </w:rPr>
            </w:pPr>
            <w:r w:rsidRPr="00B3308A">
              <w:rPr>
                <w:rFonts w:asciiTheme="majorHAnsi" w:hAnsiTheme="majorHAnsi" w:cstheme="majorHAnsi"/>
                <w:b/>
              </w:rPr>
              <w:t>Show immediate manager and any jobs reporting to this post.</w:t>
            </w:r>
          </w:p>
        </w:tc>
        <w:tc>
          <w:tcPr>
            <w:tcW w:w="3950" w:type="dxa"/>
            <w:tcBorders>
              <w:right w:val="single" w:color="auto" w:sz="4" w:space="0"/>
            </w:tcBorders>
          </w:tcPr>
          <w:p w:rsidRPr="00B3308A" w:rsidR="00AC60C2" w:rsidP="00AD12FF" w:rsidRDefault="00AC60C2" w14:paraId="17113BD6" w14:textId="616B2D0E">
            <w:pPr>
              <w:rPr>
                <w:rFonts w:asciiTheme="majorHAnsi" w:hAnsiTheme="majorHAnsi" w:cstheme="majorHAnsi"/>
              </w:rPr>
            </w:pPr>
          </w:p>
          <w:p w:rsidR="00C13059" w:rsidP="00C13059" w:rsidRDefault="00AC60C2" w14:paraId="52FFC8D7" w14:textId="77777777">
            <w:pPr>
              <w:jc w:val="center"/>
              <w:rPr>
                <w:rFonts w:asciiTheme="majorHAnsi" w:hAnsiTheme="majorHAnsi" w:cstheme="majorHAnsi"/>
              </w:rPr>
            </w:pPr>
            <w:r w:rsidRPr="00B3308A">
              <w:rPr>
                <w:rFonts w:asciiTheme="majorHAnsi" w:hAnsiTheme="majorHAnsi" w:cstheme="majorHAnsi"/>
              </w:rPr>
              <w:t xml:space="preserve">Service Director Education </w:t>
            </w:r>
          </w:p>
          <w:p w:rsidRPr="00B3308A" w:rsidR="00AC60C2" w:rsidP="00C13059" w:rsidRDefault="00AC60C2" w14:paraId="70EF2979" w14:textId="33879DF7">
            <w:pPr>
              <w:jc w:val="center"/>
              <w:rPr>
                <w:rFonts w:asciiTheme="majorHAnsi" w:hAnsiTheme="majorHAnsi" w:cstheme="majorHAnsi"/>
              </w:rPr>
            </w:pPr>
            <w:r w:rsidRPr="00B3308A">
              <w:rPr>
                <w:rFonts w:asciiTheme="majorHAnsi" w:hAnsiTheme="majorHAnsi" w:cstheme="majorHAnsi"/>
              </w:rPr>
              <w:t>Peterborough</w:t>
            </w:r>
            <w:r w:rsidR="00C13059">
              <w:rPr>
                <w:rFonts w:asciiTheme="majorHAnsi" w:hAnsiTheme="majorHAnsi" w:cstheme="majorHAnsi"/>
              </w:rPr>
              <w:t xml:space="preserve"> City Council</w:t>
            </w:r>
          </w:p>
          <w:p w:rsidRPr="00B3308A" w:rsidR="00AC60C2" w:rsidP="00AC60C2" w:rsidRDefault="00AC60C2" w14:paraId="7C303B98" w14:textId="535BCFB7">
            <w:pPr>
              <w:jc w:val="center"/>
              <w:rPr>
                <w:rFonts w:asciiTheme="majorHAnsi" w:hAnsiTheme="majorHAnsi" w:cstheme="majorHAnsi"/>
                <w:b/>
                <w:bCs/>
              </w:rPr>
            </w:pPr>
            <w:r w:rsidRPr="00B3308A">
              <w:rPr>
                <w:rFonts w:asciiTheme="majorHAnsi" w:hAnsiTheme="majorHAnsi" w:cstheme="majorHAnsi"/>
                <w:noProof/>
              </w:rPr>
              <mc:AlternateContent>
                <mc:Choice Requires="wps">
                  <w:drawing>
                    <wp:anchor distT="0" distB="0" distL="114300" distR="114300" simplePos="0" relativeHeight="251658240" behindDoc="0" locked="0" layoutInCell="1" allowOverlap="1" wp14:editId="66224F4B" wp14:anchorId="357578ED">
                      <wp:simplePos x="0" y="0"/>
                      <wp:positionH relativeFrom="column">
                        <wp:posOffset>1094105</wp:posOffset>
                      </wp:positionH>
                      <wp:positionV relativeFrom="paragraph">
                        <wp:posOffset>73660</wp:posOffset>
                      </wp:positionV>
                      <wp:extent cx="139700" cy="196850"/>
                      <wp:effectExtent l="57150" t="38100" r="12700" b="88900"/>
                      <wp:wrapNone/>
                      <wp:docPr id="2007849976" name="Arrow: Up 1"/>
                      <wp:cNvGraphicFramePr/>
                      <a:graphic xmlns:a="http://schemas.openxmlformats.org/drawingml/2006/main">
                        <a:graphicData uri="http://schemas.microsoft.com/office/word/2010/wordprocessingShape">
                          <wps:wsp>
                            <wps:cNvSpPr/>
                            <wps:spPr>
                              <a:xfrm>
                                <a:off x="0" y="0"/>
                                <a:ext cx="139700" cy="196850"/>
                              </a:xfrm>
                              <a:prstGeom prst="up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13790CE9">
                    <v:shapetype id="_x0000_t68" coordsize="21600,21600" o:spt="68" adj="5400,5400" path="m0@0l@1@0@1,21600@2,21600@2@0,21600@0,10800,xe" w14:anchorId="5E193A81">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 style="position:absolute;margin-left:86.15pt;margin-top:5.8pt;width:11pt;height:15.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4579b8 [3044]" type="#_x0000_t68" adj="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">
                      <v:shadow on="t" color="black" opacity="22937f" offset="0,.63889mm" origin=",.5"/>
                    </v:shape>
                  </w:pict>
                </mc:Fallback>
              </mc:AlternateContent>
            </w:r>
          </w:p>
          <w:p w:rsidRPr="00B3308A" w:rsidR="00AC60C2" w:rsidP="00AC60C2" w:rsidRDefault="00AC60C2" w14:paraId="6AC9F995" w14:textId="77777777">
            <w:pPr>
              <w:jc w:val="center"/>
              <w:rPr>
                <w:rFonts w:asciiTheme="majorHAnsi" w:hAnsiTheme="majorHAnsi" w:cstheme="majorHAnsi"/>
              </w:rPr>
            </w:pPr>
          </w:p>
          <w:p w:rsidR="00C13059" w:rsidP="00AC60C2" w:rsidRDefault="00AC60C2" w14:paraId="371D765A" w14:textId="77777777">
            <w:pPr>
              <w:jc w:val="center"/>
              <w:rPr>
                <w:rFonts w:asciiTheme="majorHAnsi" w:hAnsiTheme="majorHAnsi" w:cstheme="majorHAnsi"/>
              </w:rPr>
            </w:pPr>
            <w:r w:rsidRPr="00B3308A">
              <w:rPr>
                <w:rFonts w:asciiTheme="majorHAnsi" w:hAnsiTheme="majorHAnsi" w:cstheme="majorHAnsi"/>
              </w:rPr>
              <w:t xml:space="preserve">Head Teacher </w:t>
            </w:r>
          </w:p>
          <w:p w:rsidRPr="00B3308A" w:rsidR="00AC60C2" w:rsidP="00AC60C2" w:rsidRDefault="00AC60C2" w14:paraId="5BEB71F9" w14:textId="7FF00C86">
            <w:pPr>
              <w:jc w:val="center"/>
              <w:rPr>
                <w:rFonts w:asciiTheme="majorHAnsi" w:hAnsiTheme="majorHAnsi" w:cstheme="majorHAnsi"/>
              </w:rPr>
            </w:pPr>
            <w:r w:rsidRPr="00B3308A">
              <w:rPr>
                <w:rFonts w:asciiTheme="majorHAnsi" w:hAnsiTheme="majorHAnsi" w:cstheme="majorHAnsi"/>
              </w:rPr>
              <w:t>Peterborough Virtual School</w:t>
            </w:r>
          </w:p>
          <w:p w:rsidRPr="00B3308A" w:rsidR="00AC60C2" w:rsidP="00AC60C2" w:rsidRDefault="00AC60C2" w14:paraId="4EA860D7" w14:textId="7CC354E8">
            <w:pPr>
              <w:jc w:val="center"/>
              <w:rPr>
                <w:rFonts w:asciiTheme="majorHAnsi" w:hAnsiTheme="majorHAnsi" w:cstheme="majorHAnsi"/>
              </w:rPr>
            </w:pPr>
            <w:r w:rsidRPr="00B3308A">
              <w:rPr>
                <w:rFonts w:asciiTheme="majorHAnsi" w:hAnsiTheme="majorHAnsi" w:cstheme="majorHAnsi"/>
                <w:noProof/>
              </w:rPr>
              <mc:AlternateContent>
                <mc:Choice Requires="wps">
                  <w:drawing>
                    <wp:anchor distT="0" distB="0" distL="114300" distR="114300" simplePos="0" relativeHeight="251658241" behindDoc="0" locked="0" layoutInCell="1" allowOverlap="1" wp14:editId="2B37BD1F" wp14:anchorId="153DAF8E">
                      <wp:simplePos x="0" y="0"/>
                      <wp:positionH relativeFrom="column">
                        <wp:posOffset>1102995</wp:posOffset>
                      </wp:positionH>
                      <wp:positionV relativeFrom="paragraph">
                        <wp:posOffset>53975</wp:posOffset>
                      </wp:positionV>
                      <wp:extent cx="139700" cy="196850"/>
                      <wp:effectExtent l="57150" t="38100" r="12700" b="88900"/>
                      <wp:wrapNone/>
                      <wp:docPr id="279656214" name="Arrow: Up 1"/>
                      <wp:cNvGraphicFramePr/>
                      <a:graphic xmlns:a="http://schemas.openxmlformats.org/drawingml/2006/main">
                        <a:graphicData uri="http://schemas.microsoft.com/office/word/2010/wordprocessingShape">
                          <wps:wsp>
                            <wps:cNvSpPr/>
                            <wps:spPr>
                              <a:xfrm>
                                <a:off x="0" y="0"/>
                                <a:ext cx="139700" cy="196850"/>
                              </a:xfrm>
                              <a:prstGeom prst="up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10FCC2A3">
                    <v:shape id="Arrow: Up 1" style="position:absolute;margin-left:86.85pt;margin-top:4.25pt;width:11pt;height:15.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4579b8 [3044]" type="#_x0000_t68" adj="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" w14:anchorId="1293372B">
                      <v:shadow on="t" color="black" opacity="22937f" offset="0,.63889mm" origin=",.5"/>
                    </v:shape>
                  </w:pict>
                </mc:Fallback>
              </mc:AlternateContent>
            </w:r>
          </w:p>
          <w:p w:rsidRPr="00B3308A" w:rsidR="00AC60C2" w:rsidP="00AC60C2" w:rsidRDefault="00AC60C2" w14:paraId="6F41311C" w14:textId="77777777">
            <w:pPr>
              <w:jc w:val="center"/>
              <w:rPr>
                <w:rFonts w:asciiTheme="majorHAnsi" w:hAnsiTheme="majorHAnsi" w:cstheme="majorHAnsi"/>
              </w:rPr>
            </w:pPr>
          </w:p>
          <w:p w:rsidR="00AC60C2" w:rsidP="00AC60C2" w:rsidRDefault="00AC60C2" w14:paraId="5ABC9302" w14:textId="0FBA3DC6">
            <w:pPr>
              <w:jc w:val="center"/>
              <w:rPr>
                <w:rFonts w:asciiTheme="majorHAnsi" w:hAnsiTheme="majorHAnsi" w:cstheme="majorHAnsi"/>
              </w:rPr>
            </w:pPr>
            <w:r w:rsidRPr="00B3308A">
              <w:rPr>
                <w:rFonts w:asciiTheme="majorHAnsi" w:hAnsiTheme="majorHAnsi" w:cstheme="majorHAnsi"/>
              </w:rPr>
              <w:t>Assistant Head Teacher for Inclusion and Engagement</w:t>
            </w:r>
          </w:p>
          <w:p w:rsidRPr="00B3308A" w:rsidR="00AC60C2" w:rsidP="00D16D40" w:rsidRDefault="00D16D40" w14:paraId="16CC7B82" w14:textId="6ABE4AD2">
            <w:pPr>
              <w:jc w:val="center"/>
              <w:rPr>
                <w:rFonts w:asciiTheme="majorHAnsi" w:hAnsiTheme="majorHAnsi" w:cstheme="majorHAnsi"/>
              </w:rPr>
            </w:pPr>
            <w:r w:rsidRPr="00B3308A">
              <w:rPr>
                <w:rFonts w:asciiTheme="majorHAnsi" w:hAnsiTheme="majorHAnsi" w:cstheme="majorHAnsi"/>
              </w:rPr>
              <w:t>Peterborough Virtual School</w:t>
            </w:r>
          </w:p>
          <w:p w:rsidRPr="00B3308A" w:rsidR="00AC60C2" w:rsidP="00314148" w:rsidRDefault="00AC60C2" w14:paraId="0000001A" w14:textId="037EAB22">
            <w:pPr>
              <w:rPr>
                <w:rFonts w:asciiTheme="majorHAnsi" w:hAnsiTheme="majorHAnsi" w:cstheme="majorHAnsi"/>
              </w:rPr>
            </w:pPr>
          </w:p>
        </w:tc>
        <w:tc>
          <w:tcPr>
            <w:tcW w:w="4377" w:type="dxa"/>
            <w:tcBorders>
              <w:left w:val="single" w:color="auto" w:sz="4" w:space="0"/>
            </w:tcBorders>
          </w:tcPr>
          <w:p w:rsidRPr="00B3308A" w:rsidR="00AC60C2" w:rsidRDefault="00AC60C2" w14:paraId="3DB2B260" w14:textId="77777777">
            <w:pPr>
              <w:rPr>
                <w:rFonts w:asciiTheme="majorHAnsi" w:hAnsiTheme="majorHAnsi" w:cstheme="majorHAnsi"/>
              </w:rPr>
            </w:pPr>
          </w:p>
          <w:p w:rsidR="00C13059" w:rsidP="00C13059" w:rsidRDefault="00C13059" w14:paraId="006BA84C" w14:textId="5F63C575">
            <w:pPr>
              <w:rPr>
                <w:rFonts w:asciiTheme="majorHAnsi" w:hAnsiTheme="majorHAnsi" w:cstheme="majorHAnsi"/>
              </w:rPr>
            </w:pPr>
            <w:r>
              <w:rPr>
                <w:rFonts w:asciiTheme="majorHAnsi" w:hAnsiTheme="majorHAnsi" w:cstheme="majorHAnsi"/>
              </w:rPr>
              <w:t xml:space="preserve">                                 </w:t>
            </w:r>
            <w:r w:rsidR="00012BD6">
              <w:rPr>
                <w:rFonts w:asciiTheme="majorHAnsi" w:hAnsiTheme="majorHAnsi" w:cstheme="majorHAnsi"/>
              </w:rPr>
              <w:t>CEO</w:t>
            </w:r>
          </w:p>
          <w:p w:rsidRPr="00B3308A" w:rsidR="00012BD6" w:rsidP="00C13059" w:rsidRDefault="00C13059" w14:paraId="092BA02F" w14:textId="483EA0AA">
            <w:pPr>
              <w:rPr>
                <w:rFonts w:asciiTheme="majorHAnsi" w:hAnsiTheme="majorHAnsi" w:cstheme="majorHAnsi"/>
              </w:rPr>
            </w:pPr>
            <w:r>
              <w:rPr>
                <w:rFonts w:asciiTheme="majorHAnsi" w:hAnsiTheme="majorHAnsi" w:cstheme="majorHAnsi"/>
              </w:rPr>
              <w:t xml:space="preserve">                          </w:t>
            </w:r>
            <w:r w:rsidR="00012BD6">
              <w:rPr>
                <w:rFonts w:asciiTheme="majorHAnsi" w:hAnsiTheme="majorHAnsi" w:cstheme="majorHAnsi"/>
              </w:rPr>
              <w:t>OWN Trust</w:t>
            </w:r>
          </w:p>
          <w:p w:rsidRPr="00B3308A" w:rsidR="00012BD6" w:rsidP="00012BD6" w:rsidRDefault="00012BD6" w14:paraId="69ACD183" w14:textId="77777777">
            <w:pPr>
              <w:jc w:val="center"/>
              <w:rPr>
                <w:rFonts w:asciiTheme="majorHAnsi" w:hAnsiTheme="majorHAnsi" w:cstheme="majorHAnsi"/>
                <w:b/>
                <w:bCs/>
              </w:rPr>
            </w:pPr>
            <w:r w:rsidRPr="00B3308A">
              <w:rPr>
                <w:rFonts w:asciiTheme="majorHAnsi" w:hAnsiTheme="majorHAnsi" w:cstheme="majorHAnsi"/>
                <w:noProof/>
              </w:rPr>
              <mc:AlternateContent>
                <mc:Choice Requires="wps">
                  <w:drawing>
                    <wp:anchor distT="0" distB="0" distL="114300" distR="114300" simplePos="0" relativeHeight="251662337" behindDoc="0" locked="0" layoutInCell="1" allowOverlap="1" wp14:editId="34A4695B" wp14:anchorId="45ADB924">
                      <wp:simplePos x="0" y="0"/>
                      <wp:positionH relativeFrom="column">
                        <wp:posOffset>1094105</wp:posOffset>
                      </wp:positionH>
                      <wp:positionV relativeFrom="paragraph">
                        <wp:posOffset>73660</wp:posOffset>
                      </wp:positionV>
                      <wp:extent cx="139700" cy="196850"/>
                      <wp:effectExtent l="57150" t="38100" r="12700" b="88900"/>
                      <wp:wrapNone/>
                      <wp:docPr id="763145985" name="Arrow: Up 1"/>
                      <wp:cNvGraphicFramePr/>
                      <a:graphic xmlns:a="http://schemas.openxmlformats.org/drawingml/2006/main">
                        <a:graphicData uri="http://schemas.microsoft.com/office/word/2010/wordprocessingShape">
                          <wps:wsp>
                            <wps:cNvSpPr/>
                            <wps:spPr>
                              <a:xfrm>
                                <a:off x="0" y="0"/>
                                <a:ext cx="139700" cy="196850"/>
                              </a:xfrm>
                              <a:prstGeom prst="up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w14:anchorId="71551DD5">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 style="position:absolute;margin-left:86.15pt;margin-top:5.8pt;width:11pt;height:15.5pt;z-index:2516623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4579b8 [3044]" type="#_x0000_t68" adj="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">
                      <v:shadow on="t" color="black" opacity="22937f" offset="0,.63889mm" origin=",.5"/>
                    </v:shape>
                  </w:pict>
                </mc:Fallback>
              </mc:AlternateContent>
            </w:r>
          </w:p>
          <w:p w:rsidRPr="00B3308A" w:rsidR="00012BD6" w:rsidP="00012BD6" w:rsidRDefault="00012BD6" w14:paraId="25EE6F66" w14:textId="77777777">
            <w:pPr>
              <w:jc w:val="center"/>
              <w:rPr>
                <w:rFonts w:asciiTheme="majorHAnsi" w:hAnsiTheme="majorHAnsi" w:cstheme="majorHAnsi"/>
              </w:rPr>
            </w:pPr>
          </w:p>
          <w:p w:rsidR="00C13059" w:rsidP="00C13059" w:rsidRDefault="00C13059" w14:paraId="18E5DD9B" w14:textId="3EA706D6">
            <w:pPr>
              <w:rPr>
                <w:rFonts w:asciiTheme="majorHAnsi" w:hAnsiTheme="majorHAnsi" w:cstheme="majorHAnsi"/>
              </w:rPr>
            </w:pPr>
            <w:r>
              <w:rPr>
                <w:rFonts w:asciiTheme="majorHAnsi" w:hAnsiTheme="majorHAnsi" w:cstheme="majorHAnsi"/>
              </w:rPr>
              <w:t xml:space="preserve">                        </w:t>
            </w:r>
            <w:r w:rsidRPr="00B3308A" w:rsidR="00012BD6">
              <w:rPr>
                <w:rFonts w:asciiTheme="majorHAnsi" w:hAnsiTheme="majorHAnsi" w:cstheme="majorHAnsi"/>
              </w:rPr>
              <w:t xml:space="preserve">Head Teacher </w:t>
            </w:r>
          </w:p>
          <w:p w:rsidRPr="00B3308A" w:rsidR="00012BD6" w:rsidP="00C13059" w:rsidRDefault="00C13059" w14:paraId="4734699B" w14:textId="4649FEA9">
            <w:pPr>
              <w:rPr>
                <w:rFonts w:asciiTheme="majorHAnsi" w:hAnsiTheme="majorHAnsi" w:cstheme="majorHAnsi"/>
              </w:rPr>
            </w:pPr>
            <w:r>
              <w:rPr>
                <w:rFonts w:asciiTheme="majorHAnsi" w:hAnsiTheme="majorHAnsi" w:cstheme="majorHAnsi"/>
              </w:rPr>
              <w:t xml:space="preserve">             </w:t>
            </w:r>
            <w:r w:rsidR="00012BD6">
              <w:rPr>
                <w:rFonts w:asciiTheme="majorHAnsi" w:hAnsiTheme="majorHAnsi" w:cstheme="majorHAnsi"/>
              </w:rPr>
              <w:t>Nene Valley Primary</w:t>
            </w:r>
            <w:r w:rsidRPr="00B3308A" w:rsidR="00012BD6">
              <w:rPr>
                <w:rFonts w:asciiTheme="majorHAnsi" w:hAnsiTheme="majorHAnsi" w:cstheme="majorHAnsi"/>
              </w:rPr>
              <w:t xml:space="preserve"> School</w:t>
            </w:r>
          </w:p>
          <w:p w:rsidRPr="00B3308A" w:rsidR="00012BD6" w:rsidP="00012BD6" w:rsidRDefault="00012BD6" w14:paraId="40C43913" w14:textId="77777777">
            <w:pPr>
              <w:jc w:val="center"/>
              <w:rPr>
                <w:rFonts w:asciiTheme="majorHAnsi" w:hAnsiTheme="majorHAnsi" w:cstheme="majorHAnsi"/>
              </w:rPr>
            </w:pPr>
            <w:r w:rsidRPr="00B3308A">
              <w:rPr>
                <w:rFonts w:asciiTheme="majorHAnsi" w:hAnsiTheme="majorHAnsi" w:cstheme="majorHAnsi"/>
                <w:noProof/>
              </w:rPr>
              <mc:AlternateContent>
                <mc:Choice Requires="wps">
                  <w:drawing>
                    <wp:anchor distT="0" distB="0" distL="114300" distR="114300" simplePos="0" relativeHeight="251663361" behindDoc="0" locked="0" layoutInCell="1" allowOverlap="1" wp14:editId="6CCC8903" wp14:anchorId="226A8DBE">
                      <wp:simplePos x="0" y="0"/>
                      <wp:positionH relativeFrom="column">
                        <wp:posOffset>1102995</wp:posOffset>
                      </wp:positionH>
                      <wp:positionV relativeFrom="paragraph">
                        <wp:posOffset>53975</wp:posOffset>
                      </wp:positionV>
                      <wp:extent cx="139700" cy="196850"/>
                      <wp:effectExtent l="57150" t="38100" r="12700" b="88900"/>
                      <wp:wrapNone/>
                      <wp:docPr id="1061478539" name="Arrow: Up 1"/>
                      <wp:cNvGraphicFramePr/>
                      <a:graphic xmlns:a="http://schemas.openxmlformats.org/drawingml/2006/main">
                        <a:graphicData uri="http://schemas.microsoft.com/office/word/2010/wordprocessingShape">
                          <wps:wsp>
                            <wps:cNvSpPr/>
                            <wps:spPr>
                              <a:xfrm>
                                <a:off x="0" y="0"/>
                                <a:ext cx="139700" cy="196850"/>
                              </a:xfrm>
                              <a:prstGeom prst="up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Up 1" style="position:absolute;margin-left:86.85pt;margin-top:4.25pt;width:11pt;height:15.5pt;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4579b8 [3044]" type="#_x0000_t68" adj="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" w14:anchorId="79B4E215">
                      <v:shadow on="t" color="black" opacity="22937f" offset="0,.63889mm" origin=",.5"/>
                    </v:shape>
                  </w:pict>
                </mc:Fallback>
              </mc:AlternateContent>
            </w:r>
          </w:p>
          <w:p w:rsidR="00C13059" w:rsidP="00C13059" w:rsidRDefault="00C13059" w14:paraId="237DEE7A" w14:textId="77777777">
            <w:pPr>
              <w:rPr>
                <w:rFonts w:asciiTheme="majorHAnsi" w:hAnsiTheme="majorHAnsi" w:cstheme="majorHAnsi"/>
              </w:rPr>
            </w:pPr>
          </w:p>
          <w:p w:rsidR="00D16D40" w:rsidP="00C13059" w:rsidRDefault="00D16D40" w14:paraId="6F9AE1C2" w14:textId="77777777">
            <w:pPr>
              <w:rPr>
                <w:rFonts w:asciiTheme="majorHAnsi" w:hAnsiTheme="majorHAnsi" w:cstheme="majorHAnsi"/>
              </w:rPr>
            </w:pPr>
            <w:r>
              <w:rPr>
                <w:rFonts w:asciiTheme="majorHAnsi" w:hAnsiTheme="majorHAnsi" w:cstheme="majorHAnsi"/>
              </w:rPr>
              <w:t xml:space="preserve">     </w:t>
            </w:r>
            <w:r w:rsidR="00012BD6">
              <w:rPr>
                <w:rFonts w:asciiTheme="majorHAnsi" w:hAnsiTheme="majorHAnsi" w:cstheme="majorHAnsi"/>
              </w:rPr>
              <w:t>Special Educational Needs Co-ordinator</w:t>
            </w:r>
            <w:r w:rsidR="00C13059">
              <w:rPr>
                <w:rFonts w:asciiTheme="majorHAnsi" w:hAnsiTheme="majorHAnsi" w:cstheme="majorHAnsi"/>
              </w:rPr>
              <w:t xml:space="preserve"> </w:t>
            </w:r>
            <w:r>
              <w:rPr>
                <w:rFonts w:asciiTheme="majorHAnsi" w:hAnsiTheme="majorHAnsi" w:cstheme="majorHAnsi"/>
              </w:rPr>
              <w:t xml:space="preserve">                  </w:t>
            </w:r>
          </w:p>
          <w:p w:rsidR="00012BD6" w:rsidP="00C13059" w:rsidRDefault="00D16D40" w14:paraId="012A0FD3" w14:textId="5E476EB9">
            <w:pPr>
              <w:rPr>
                <w:rFonts w:asciiTheme="majorHAnsi" w:hAnsiTheme="majorHAnsi" w:cstheme="majorHAnsi"/>
              </w:rPr>
            </w:pPr>
            <w:r>
              <w:rPr>
                <w:rFonts w:asciiTheme="majorHAnsi" w:hAnsiTheme="majorHAnsi" w:cstheme="majorHAnsi"/>
              </w:rPr>
              <w:t xml:space="preserve">                               </w:t>
            </w:r>
            <w:r w:rsidR="00012BD6">
              <w:rPr>
                <w:rFonts w:asciiTheme="majorHAnsi" w:hAnsiTheme="majorHAnsi" w:cstheme="majorHAnsi"/>
              </w:rPr>
              <w:t>(SENCo)</w:t>
            </w:r>
          </w:p>
          <w:p w:rsidRPr="00B3308A" w:rsidR="00C13059" w:rsidP="00D16D40" w:rsidRDefault="00D16D40" w14:paraId="317D2671" w14:textId="027BBCBE">
            <w:pPr>
              <w:rPr>
                <w:rFonts w:asciiTheme="majorHAnsi" w:hAnsiTheme="majorHAnsi" w:cstheme="majorHAnsi"/>
              </w:rPr>
            </w:pPr>
            <w:r>
              <w:rPr>
                <w:rFonts w:asciiTheme="majorHAnsi" w:hAnsiTheme="majorHAnsi" w:cstheme="majorHAnsi"/>
              </w:rPr>
              <w:t xml:space="preserve">              </w:t>
            </w:r>
            <w:r w:rsidR="00C13059">
              <w:rPr>
                <w:rFonts w:asciiTheme="majorHAnsi" w:hAnsiTheme="majorHAnsi" w:cstheme="majorHAnsi"/>
              </w:rPr>
              <w:t>Nene Valley Primary</w:t>
            </w:r>
            <w:r w:rsidRPr="00B3308A" w:rsidR="00C13059">
              <w:rPr>
                <w:rFonts w:asciiTheme="majorHAnsi" w:hAnsiTheme="majorHAnsi" w:cstheme="majorHAnsi"/>
              </w:rPr>
              <w:t xml:space="preserve"> School</w:t>
            </w:r>
          </w:p>
          <w:p w:rsidRPr="00B3308A" w:rsidR="00AC60C2" w:rsidP="00314148" w:rsidRDefault="00AC60C2" w14:paraId="3F9108BD" w14:textId="77777777">
            <w:pPr>
              <w:rPr>
                <w:rFonts w:asciiTheme="majorHAnsi" w:hAnsiTheme="majorHAnsi" w:cstheme="majorHAnsi"/>
              </w:rPr>
            </w:pPr>
          </w:p>
        </w:tc>
      </w:tr>
      <w:tr w:rsidRPr="00B3308A" w:rsidR="00123D21" w:rsidTr="7ABC42D3" w14:paraId="34513599" w14:textId="77777777">
        <w:tc>
          <w:tcPr>
            <w:tcW w:w="2093" w:type="dxa"/>
          </w:tcPr>
          <w:p w:rsidRPr="00B3308A" w:rsidR="00123D21" w:rsidP="00123D21" w:rsidRDefault="00123D21" w14:paraId="0000002A" w14:textId="77777777">
            <w:pPr>
              <w:spacing w:before="120" w:after="120"/>
              <w:jc w:val="right"/>
              <w:rPr>
                <w:rFonts w:asciiTheme="majorHAnsi" w:hAnsiTheme="majorHAnsi" w:cstheme="majorHAnsi"/>
                <w:color w:val="000000"/>
              </w:rPr>
            </w:pPr>
            <w:r w:rsidRPr="00B3308A">
              <w:rPr>
                <w:rFonts w:asciiTheme="majorHAnsi" w:hAnsiTheme="majorHAnsi" w:cstheme="majorHAnsi"/>
                <w:b/>
                <w:color w:val="000000"/>
              </w:rPr>
              <w:t>Job Purpose:</w:t>
            </w:r>
          </w:p>
        </w:tc>
        <w:tc>
          <w:tcPr>
            <w:tcW w:w="8327" w:type="dxa"/>
            <w:gridSpan w:val="2"/>
          </w:tcPr>
          <w:p w:rsidR="008D4406" w:rsidP="00F04166" w:rsidRDefault="00F04166" w14:paraId="32DDD9C7" w14:textId="7513044A">
            <w:pPr>
              <w:pStyle w:val="ListParagraph"/>
              <w:widowControl/>
              <w:numPr>
                <w:ilvl w:val="0"/>
                <w:numId w:val="11"/>
              </w:numPr>
              <w:rPr>
                <w:rFonts w:asciiTheme="majorHAnsi" w:hAnsiTheme="majorHAnsi" w:cstheme="majorHAnsi"/>
                <w:lang w:eastAsia="en-US"/>
              </w:rPr>
            </w:pPr>
            <w:r w:rsidRPr="00F04166">
              <w:rPr>
                <w:rFonts w:asciiTheme="majorHAnsi" w:hAnsiTheme="majorHAnsi" w:cstheme="majorHAnsi"/>
                <w:lang w:eastAsia="en-US"/>
              </w:rPr>
              <w:t xml:space="preserve">To contribute to and further develop an integrated Speech and Language Therapy service </w:t>
            </w:r>
            <w:r w:rsidR="00713E3F">
              <w:rPr>
                <w:rFonts w:asciiTheme="majorHAnsi" w:hAnsiTheme="majorHAnsi" w:cstheme="majorHAnsi"/>
                <w:lang w:eastAsia="en-US"/>
              </w:rPr>
              <w:t>within</w:t>
            </w:r>
            <w:r w:rsidRPr="00F04166">
              <w:rPr>
                <w:rFonts w:asciiTheme="majorHAnsi" w:hAnsiTheme="majorHAnsi" w:cstheme="majorHAnsi"/>
                <w:lang w:eastAsia="en-US"/>
              </w:rPr>
              <w:t xml:space="preserve"> both schools (Nene Valley Primary School &amp; Peterborough Virtual School). </w:t>
            </w:r>
          </w:p>
          <w:p w:rsidR="008D4406" w:rsidP="00F04166" w:rsidRDefault="00F04166" w14:paraId="70817B62" w14:textId="77777777">
            <w:pPr>
              <w:pStyle w:val="ListParagraph"/>
              <w:widowControl/>
              <w:numPr>
                <w:ilvl w:val="0"/>
                <w:numId w:val="11"/>
              </w:numPr>
              <w:rPr>
                <w:rFonts w:asciiTheme="majorHAnsi" w:hAnsiTheme="majorHAnsi" w:cstheme="majorHAnsi"/>
                <w:lang w:eastAsia="en-US"/>
              </w:rPr>
            </w:pPr>
            <w:r w:rsidRPr="00F04166">
              <w:rPr>
                <w:rFonts w:asciiTheme="majorHAnsi" w:hAnsiTheme="majorHAnsi" w:cstheme="majorHAnsi"/>
                <w:lang w:eastAsia="en-US"/>
              </w:rPr>
              <w:t xml:space="preserve">To provide a dynamic service as part of a multi-disciplinary team, undertaking all aspects of Speech and Language Therapy clinical duties within the ethical framework provided by the rules of professional conduct. </w:t>
            </w:r>
          </w:p>
          <w:p w:rsidRPr="00F04166" w:rsidR="00123D21" w:rsidP="00F04166" w:rsidRDefault="00F04166" w14:paraId="0000002B" w14:textId="4E60A58B">
            <w:pPr>
              <w:pStyle w:val="ListParagraph"/>
              <w:widowControl/>
              <w:numPr>
                <w:ilvl w:val="0"/>
                <w:numId w:val="11"/>
              </w:numPr>
              <w:rPr>
                <w:rFonts w:asciiTheme="majorHAnsi" w:hAnsiTheme="majorHAnsi" w:cstheme="majorHAnsi"/>
                <w:lang w:eastAsia="en-US"/>
              </w:rPr>
            </w:pPr>
            <w:r w:rsidRPr="00F04166">
              <w:rPr>
                <w:rFonts w:asciiTheme="majorHAnsi" w:hAnsiTheme="majorHAnsi" w:cstheme="majorHAnsi"/>
                <w:lang w:eastAsia="en-US"/>
              </w:rPr>
              <w:t xml:space="preserve">To provide a high standard of Speech and Language Therapy assessment and intervention to </w:t>
            </w:r>
            <w:r w:rsidR="008D4406">
              <w:rPr>
                <w:rFonts w:asciiTheme="majorHAnsi" w:hAnsiTheme="majorHAnsi" w:cstheme="majorHAnsi"/>
                <w:lang w:eastAsia="en-US"/>
              </w:rPr>
              <w:t>children and young people</w:t>
            </w:r>
            <w:r w:rsidRPr="00F04166">
              <w:rPr>
                <w:rFonts w:asciiTheme="majorHAnsi" w:hAnsiTheme="majorHAnsi" w:cstheme="majorHAnsi"/>
                <w:lang w:eastAsia="en-US"/>
              </w:rPr>
              <w:t>, including advice, information and training to relevant parents, carers and professionals in line with proposed intervention plans.</w:t>
            </w:r>
          </w:p>
        </w:tc>
      </w:tr>
    </w:tbl>
    <w:p w:rsidRPr="00B3308A" w:rsidR="00D22DE4" w:rsidRDefault="00D22DE4" w14:paraId="0000002C" w14:textId="77777777">
      <w:pPr>
        <w:pStyle w:val="Heading3"/>
        <w:spacing w:before="0" w:after="0"/>
        <w:rPr>
          <w:rFonts w:ascii="Swiss721-Black" w:hAnsi="Swiss721-Black" w:eastAsia="Swiss721-Black" w:cs="Swiss721-Black"/>
          <w:color w:val="008000"/>
        </w:rPr>
      </w:pPr>
    </w:p>
    <w:p w:rsidRPr="00B3308A" w:rsidR="001E526E" w:rsidP="001E526E" w:rsidRDefault="001E526E" w14:paraId="6AC566C2" w14:textId="77777777"/>
    <w:p w:rsidRPr="00B3308A" w:rsidR="001E526E" w:rsidP="001E526E" w:rsidRDefault="001E526E" w14:paraId="623012EC" w14:textId="77777777"/>
    <w:p w:rsidRPr="00BF1CBF" w:rsidR="00D22DE4" w:rsidP="00BF1CBF" w:rsidRDefault="00D22DE4" w14:paraId="00000031" w14:textId="35EBF2F9"/>
    <w:tbl>
      <w:tblPr>
        <w:tblW w:w="104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88"/>
        <w:gridCol w:w="8360"/>
      </w:tblGrid>
      <w:tr w:rsidRPr="00E45D1B" w:rsidR="006469F4" w:rsidTr="749EF2DE" w14:paraId="2AD5FA6C" w14:textId="77777777">
        <w:tc>
          <w:tcPr>
            <w:tcW w:w="10448" w:type="dxa"/>
            <w:gridSpan w:val="2"/>
          </w:tcPr>
          <w:p w:rsidRPr="006469F4" w:rsidR="006469F4" w:rsidP="006469F4" w:rsidRDefault="006469F4" w14:paraId="39C738AC" w14:textId="627A6CC9">
            <w:r w:rsidRPr="00E45D1B">
              <w:rPr>
                <w:rFonts w:eastAsia="Swiss721-Black" w:asciiTheme="majorHAnsi" w:hAnsiTheme="majorHAnsi" w:cstheme="majorHAnsi"/>
                <w:b/>
                <w:color w:val="008000"/>
              </w:rPr>
              <w:t xml:space="preserve">Main </w:t>
            </w:r>
            <w:r>
              <w:rPr>
                <w:rFonts w:eastAsia="Swiss721-Black" w:asciiTheme="majorHAnsi" w:hAnsiTheme="majorHAnsi" w:cstheme="majorHAnsi"/>
                <w:b/>
                <w:color w:val="008000"/>
              </w:rPr>
              <w:t xml:space="preserve">Tasks, </w:t>
            </w:r>
            <w:r w:rsidRPr="00E45D1B">
              <w:rPr>
                <w:rFonts w:eastAsia="Swiss721-Black" w:asciiTheme="majorHAnsi" w:hAnsiTheme="majorHAnsi" w:cstheme="majorHAnsi"/>
                <w:b/>
                <w:color w:val="008000"/>
              </w:rPr>
              <w:t>Duties and Responsibilities:</w:t>
            </w:r>
          </w:p>
        </w:tc>
      </w:tr>
      <w:tr w:rsidRPr="00E45D1B" w:rsidR="00C41BC7" w:rsidTr="749EF2DE" w14:paraId="0D03C39E" w14:textId="77777777">
        <w:tc>
          <w:tcPr>
            <w:tcW w:w="10448" w:type="dxa"/>
            <w:gridSpan w:val="2"/>
          </w:tcPr>
          <w:p w:rsidR="004B1261" w:rsidP="004B1261" w:rsidRDefault="00086ACC" w14:paraId="365AE27A" w14:textId="77777777">
            <w:pPr>
              <w:pStyle w:val="Header"/>
              <w:numPr>
                <w:ilvl w:val="0"/>
                <w:numId w:val="12"/>
              </w:numPr>
              <w:tabs>
                <w:tab w:val="left" w:pos="709"/>
              </w:tabs>
              <w:rPr>
                <w:rFonts w:asciiTheme="majorHAnsi" w:hAnsiTheme="majorHAnsi" w:cstheme="majorHAnsi"/>
              </w:rPr>
            </w:pPr>
            <w:r w:rsidRPr="00086ACC">
              <w:rPr>
                <w:rFonts w:asciiTheme="majorHAnsi" w:hAnsiTheme="majorHAnsi" w:cstheme="majorHAnsi"/>
              </w:rPr>
              <w:t>Be highly proficient in the assessment, identification, treatment and management of</w:t>
            </w:r>
            <w:r w:rsidR="00F176C8">
              <w:rPr>
                <w:rFonts w:asciiTheme="majorHAnsi" w:hAnsiTheme="majorHAnsi" w:cstheme="majorHAnsi"/>
              </w:rPr>
              <w:t xml:space="preserve"> </w:t>
            </w:r>
            <w:r w:rsidRPr="00086ACC" w:rsidR="0084192F">
              <w:rPr>
                <w:rFonts w:asciiTheme="majorHAnsi" w:hAnsiTheme="majorHAnsi" w:cstheme="majorHAnsi"/>
              </w:rPr>
              <w:t xml:space="preserve">children and young people </w:t>
            </w:r>
            <w:r w:rsidR="0084192F">
              <w:rPr>
                <w:rFonts w:asciiTheme="majorHAnsi" w:hAnsiTheme="majorHAnsi" w:cstheme="majorHAnsi"/>
              </w:rPr>
              <w:t>in care</w:t>
            </w:r>
            <w:r w:rsidR="00F176C8">
              <w:rPr>
                <w:rFonts w:asciiTheme="majorHAnsi" w:hAnsiTheme="majorHAnsi" w:cstheme="majorHAnsi"/>
              </w:rPr>
              <w:t xml:space="preserve"> </w:t>
            </w:r>
            <w:r w:rsidRPr="00D54372" w:rsidR="00F176C8">
              <w:rPr>
                <w:rFonts w:asciiTheme="majorHAnsi" w:hAnsiTheme="majorHAnsi" w:cstheme="majorHAnsi"/>
              </w:rPr>
              <w:t>with speech, language and communication needs.</w:t>
            </w:r>
            <w:r w:rsidR="00291108">
              <w:rPr>
                <w:rFonts w:asciiTheme="majorHAnsi" w:hAnsiTheme="majorHAnsi" w:cstheme="majorHAnsi"/>
              </w:rPr>
              <w:t xml:space="preserve"> </w:t>
            </w:r>
            <w:r w:rsidRPr="00291108">
              <w:rPr>
                <w:rFonts w:asciiTheme="majorHAnsi" w:hAnsiTheme="majorHAnsi" w:cstheme="majorHAnsi"/>
              </w:rPr>
              <w:t>This may include assessment of complex conditions and presentations such as developmental trauma, neurodiversity as well as behaviour which challenges.</w:t>
            </w:r>
          </w:p>
          <w:p w:rsidR="002D560C" w:rsidP="002D560C" w:rsidRDefault="002D560C" w14:paraId="40FA78B0" w14:textId="77777777">
            <w:pPr>
              <w:pStyle w:val="Header"/>
              <w:tabs>
                <w:tab w:val="left" w:pos="709"/>
              </w:tabs>
              <w:ind w:left="720"/>
              <w:rPr>
                <w:rFonts w:asciiTheme="majorHAnsi" w:hAnsiTheme="majorHAnsi" w:cstheme="majorHAnsi"/>
              </w:rPr>
            </w:pPr>
          </w:p>
          <w:p w:rsidR="00245C34" w:rsidP="00245C34" w:rsidRDefault="00245C34" w14:paraId="5691659F" w14:textId="45459662">
            <w:pPr>
              <w:pStyle w:val="Header"/>
              <w:numPr>
                <w:ilvl w:val="0"/>
                <w:numId w:val="12"/>
              </w:numPr>
              <w:tabs>
                <w:tab w:val="left" w:pos="709"/>
              </w:tabs>
              <w:rPr>
                <w:rFonts w:asciiTheme="majorHAnsi" w:hAnsiTheme="majorHAnsi" w:cstheme="majorHAnsi"/>
              </w:rPr>
            </w:pPr>
            <w:r>
              <w:rPr>
                <w:rFonts w:asciiTheme="majorHAnsi" w:hAnsiTheme="majorHAnsi" w:cstheme="majorHAnsi"/>
              </w:rPr>
              <w:t>I</w:t>
            </w:r>
            <w:r w:rsidRPr="004B1261">
              <w:rPr>
                <w:rFonts w:asciiTheme="majorHAnsi" w:hAnsiTheme="majorHAnsi" w:cstheme="majorHAnsi"/>
              </w:rPr>
              <w:t xml:space="preserve">ndependently prioritise maintain and manage a caseload of young people who have speech, and language communication difficulties, within </w:t>
            </w:r>
            <w:r>
              <w:rPr>
                <w:rFonts w:asciiTheme="majorHAnsi" w:hAnsiTheme="majorHAnsi" w:cstheme="majorHAnsi"/>
              </w:rPr>
              <w:t>Nene Valley Primary School</w:t>
            </w:r>
            <w:r w:rsidR="00713E3F">
              <w:rPr>
                <w:rFonts w:asciiTheme="majorHAnsi" w:hAnsiTheme="majorHAnsi" w:cstheme="majorHAnsi"/>
              </w:rPr>
              <w:t xml:space="preserve"> (0.1 FTE)</w:t>
            </w:r>
            <w:r w:rsidRPr="004B1261">
              <w:rPr>
                <w:rFonts w:asciiTheme="majorHAnsi" w:hAnsiTheme="majorHAnsi" w:cstheme="majorHAnsi"/>
              </w:rPr>
              <w:t>.</w:t>
            </w:r>
          </w:p>
          <w:p w:rsidRPr="00245C34" w:rsidR="002D560C" w:rsidP="002D560C" w:rsidRDefault="002D560C" w14:paraId="4206B221" w14:textId="77777777">
            <w:pPr>
              <w:pStyle w:val="Header"/>
              <w:tabs>
                <w:tab w:val="left" w:pos="709"/>
              </w:tabs>
              <w:rPr>
                <w:rFonts w:asciiTheme="majorHAnsi" w:hAnsiTheme="majorHAnsi" w:cstheme="majorHAnsi"/>
              </w:rPr>
            </w:pPr>
          </w:p>
          <w:p w:rsidR="00F5701F" w:rsidP="004B1261" w:rsidRDefault="004B1261" w14:paraId="1C8EC597" w14:textId="743D910B">
            <w:pPr>
              <w:pStyle w:val="Header"/>
              <w:numPr>
                <w:ilvl w:val="0"/>
                <w:numId w:val="12"/>
              </w:numPr>
              <w:tabs>
                <w:tab w:val="left" w:pos="709"/>
              </w:tabs>
              <w:rPr>
                <w:rFonts w:asciiTheme="majorHAnsi" w:hAnsiTheme="majorHAnsi" w:cstheme="majorHAnsi"/>
              </w:rPr>
            </w:pPr>
            <w:r>
              <w:rPr>
                <w:rFonts w:asciiTheme="majorHAnsi" w:hAnsiTheme="majorHAnsi" w:cstheme="majorHAnsi"/>
              </w:rPr>
              <w:t>I</w:t>
            </w:r>
            <w:r w:rsidRPr="004B1261" w:rsidR="00F5701F">
              <w:rPr>
                <w:rFonts w:asciiTheme="majorHAnsi" w:hAnsiTheme="majorHAnsi" w:cstheme="majorHAnsi"/>
              </w:rPr>
              <w:t>ndependently prioritise maintain and manage a caseload of young people who have speech, and language communication difficulties, within the Peterborough Virtual School</w:t>
            </w:r>
            <w:r w:rsidR="00713E3F">
              <w:rPr>
                <w:rFonts w:asciiTheme="majorHAnsi" w:hAnsiTheme="majorHAnsi" w:cstheme="majorHAnsi"/>
              </w:rPr>
              <w:t xml:space="preserve"> (0.5 FTE)</w:t>
            </w:r>
            <w:r w:rsidRPr="004B1261" w:rsidR="00F5701F">
              <w:rPr>
                <w:rFonts w:asciiTheme="majorHAnsi" w:hAnsiTheme="majorHAnsi" w:cstheme="majorHAnsi"/>
              </w:rPr>
              <w:t>.</w:t>
            </w:r>
          </w:p>
          <w:p w:rsidRPr="004B1261" w:rsidR="002D560C" w:rsidP="002D560C" w:rsidRDefault="002D560C" w14:paraId="15D5734B" w14:textId="77777777">
            <w:pPr>
              <w:pStyle w:val="Header"/>
              <w:tabs>
                <w:tab w:val="left" w:pos="709"/>
              </w:tabs>
              <w:rPr>
                <w:rFonts w:asciiTheme="majorHAnsi" w:hAnsiTheme="majorHAnsi" w:cstheme="majorHAnsi"/>
              </w:rPr>
            </w:pPr>
          </w:p>
          <w:p w:rsidR="004B1261" w:rsidP="004B1261" w:rsidRDefault="004B1261" w14:paraId="11C94F60" w14:textId="2D871967">
            <w:pPr>
              <w:pStyle w:val="ListParagraph"/>
              <w:numPr>
                <w:ilvl w:val="0"/>
                <w:numId w:val="12"/>
              </w:numPr>
              <w:rPr>
                <w:rFonts w:asciiTheme="majorHAnsi" w:hAnsiTheme="majorHAnsi" w:cstheme="majorHAnsi"/>
              </w:rPr>
            </w:pPr>
            <w:r>
              <w:rPr>
                <w:rFonts w:asciiTheme="majorHAnsi" w:hAnsiTheme="majorHAnsi" w:cstheme="majorHAnsi"/>
              </w:rPr>
              <w:t>U</w:t>
            </w:r>
            <w:r w:rsidRPr="004B1261">
              <w:rPr>
                <w:rFonts w:asciiTheme="majorHAnsi" w:hAnsiTheme="majorHAnsi" w:cstheme="majorHAnsi"/>
              </w:rPr>
              <w:t>ndertake a range of assessments, both standardised and non-standardised, taking account of medical, social and educational factors, which combined with highly specialist theoretical knowledge will lead to differential diagnosis</w:t>
            </w:r>
            <w:r w:rsidR="002D560C">
              <w:rPr>
                <w:rFonts w:asciiTheme="majorHAnsi" w:hAnsiTheme="majorHAnsi" w:cstheme="majorHAnsi"/>
              </w:rPr>
              <w:t>.</w:t>
            </w:r>
          </w:p>
          <w:p w:rsidRPr="002D560C" w:rsidR="002D560C" w:rsidP="002D560C" w:rsidRDefault="002D560C" w14:paraId="4ABADBA6" w14:textId="77777777">
            <w:pPr>
              <w:rPr>
                <w:rFonts w:asciiTheme="majorHAnsi" w:hAnsiTheme="majorHAnsi" w:cstheme="majorHAnsi"/>
              </w:rPr>
            </w:pPr>
          </w:p>
          <w:p w:rsidR="004B1261" w:rsidP="00A12AE0" w:rsidRDefault="005A71E0" w14:paraId="040BAF07" w14:textId="69D14C82">
            <w:pPr>
              <w:pStyle w:val="ListParagraph"/>
              <w:numPr>
                <w:ilvl w:val="0"/>
                <w:numId w:val="12"/>
              </w:numPr>
              <w:rPr>
                <w:rFonts w:asciiTheme="majorHAnsi" w:hAnsiTheme="majorHAnsi" w:cstheme="majorHAnsi"/>
              </w:rPr>
            </w:pPr>
            <w:r>
              <w:rPr>
                <w:rFonts w:asciiTheme="majorHAnsi" w:hAnsiTheme="majorHAnsi" w:cstheme="majorHAnsi"/>
              </w:rPr>
              <w:t>E</w:t>
            </w:r>
            <w:r w:rsidRPr="001C3E75" w:rsidR="001C3E75">
              <w:rPr>
                <w:rFonts w:asciiTheme="majorHAnsi" w:hAnsiTheme="majorHAnsi" w:cstheme="majorHAnsi"/>
              </w:rPr>
              <w:t>nsure that all work is carried out in close collaboration with all those involved in children’s care so that the approach to intervention and support is co-ordinated and comprehensive</w:t>
            </w:r>
            <w:r w:rsidR="004A6E36">
              <w:rPr>
                <w:rFonts w:asciiTheme="majorHAnsi" w:hAnsiTheme="majorHAnsi" w:cstheme="majorHAnsi"/>
              </w:rPr>
              <w:t>.</w:t>
            </w:r>
          </w:p>
          <w:p w:rsidRPr="004A6E36" w:rsidR="004A6E36" w:rsidP="004A6E36" w:rsidRDefault="004A6E36" w14:paraId="15E4B0EA" w14:textId="77777777">
            <w:pPr>
              <w:rPr>
                <w:rFonts w:asciiTheme="majorHAnsi" w:hAnsiTheme="majorHAnsi" w:cstheme="majorHAnsi"/>
              </w:rPr>
            </w:pPr>
          </w:p>
          <w:p w:rsidR="00112AA1" w:rsidP="00B05C7F" w:rsidRDefault="00112AA1" w14:paraId="490EED9B" w14:textId="1E025963">
            <w:pPr>
              <w:pStyle w:val="ListParagraph"/>
              <w:numPr>
                <w:ilvl w:val="0"/>
                <w:numId w:val="12"/>
              </w:numPr>
              <w:rPr>
                <w:rFonts w:asciiTheme="majorHAnsi" w:hAnsiTheme="majorHAnsi" w:cstheme="majorHAnsi"/>
              </w:rPr>
            </w:pPr>
            <w:r w:rsidRPr="00112AA1">
              <w:rPr>
                <w:rFonts w:asciiTheme="majorHAnsi" w:hAnsiTheme="majorHAnsi" w:cstheme="majorHAnsi"/>
              </w:rPr>
              <w:lastRenderedPageBreak/>
              <w:t>To liaise and communicate effectively and sensitively with other professionals and external agencies</w:t>
            </w:r>
            <w:r w:rsidR="004509EB">
              <w:rPr>
                <w:rFonts w:asciiTheme="majorHAnsi" w:hAnsiTheme="majorHAnsi" w:cstheme="majorHAnsi"/>
              </w:rPr>
              <w:t xml:space="preserve">, </w:t>
            </w:r>
            <w:r w:rsidRPr="00112AA1">
              <w:rPr>
                <w:rFonts w:asciiTheme="majorHAnsi" w:hAnsiTheme="majorHAnsi" w:cstheme="majorHAnsi"/>
              </w:rPr>
              <w:t>providing highly specialist advice as necessary.</w:t>
            </w:r>
          </w:p>
          <w:p w:rsidRPr="004A6E36" w:rsidR="004A6E36" w:rsidP="004A6E36" w:rsidRDefault="004A6E36" w14:paraId="48230520" w14:textId="77777777">
            <w:pPr>
              <w:rPr>
                <w:rFonts w:asciiTheme="majorHAnsi" w:hAnsiTheme="majorHAnsi" w:cstheme="majorHAnsi"/>
              </w:rPr>
            </w:pPr>
          </w:p>
          <w:p w:rsidR="00112AA1" w:rsidP="00B05C7F" w:rsidRDefault="00112AA1" w14:paraId="6825B9E7" w14:textId="401B9FF7">
            <w:pPr>
              <w:pStyle w:val="ListParagraph"/>
              <w:numPr>
                <w:ilvl w:val="0"/>
                <w:numId w:val="12"/>
              </w:numPr>
              <w:rPr>
                <w:rFonts w:asciiTheme="majorHAnsi" w:hAnsiTheme="majorHAnsi" w:cstheme="majorHAnsi"/>
              </w:rPr>
            </w:pPr>
            <w:r w:rsidRPr="00112AA1">
              <w:rPr>
                <w:rFonts w:asciiTheme="majorHAnsi" w:hAnsiTheme="majorHAnsi" w:cstheme="majorHAnsi"/>
              </w:rPr>
              <w:t>To undertake administrative duties connected with the caseload including maintenance of case notes and provision of written reports, following service standards</w:t>
            </w:r>
            <w:r w:rsidR="004A6E36">
              <w:rPr>
                <w:rFonts w:asciiTheme="majorHAnsi" w:hAnsiTheme="majorHAnsi" w:cstheme="majorHAnsi"/>
              </w:rPr>
              <w:t>.</w:t>
            </w:r>
          </w:p>
          <w:p w:rsidRPr="004A6E36" w:rsidR="004A6E36" w:rsidP="004A6E36" w:rsidRDefault="004A6E36" w14:paraId="1D91EBA3" w14:textId="77777777">
            <w:pPr>
              <w:rPr>
                <w:rFonts w:asciiTheme="majorHAnsi" w:hAnsiTheme="majorHAnsi" w:cstheme="majorHAnsi"/>
              </w:rPr>
            </w:pPr>
          </w:p>
          <w:p w:rsidR="001A23B4" w:rsidP="00D54372" w:rsidRDefault="005A71E0" w14:paraId="6794C481" w14:textId="0C8697B2">
            <w:pPr>
              <w:pStyle w:val="Header"/>
              <w:numPr>
                <w:ilvl w:val="0"/>
                <w:numId w:val="12"/>
              </w:numPr>
              <w:tabs>
                <w:tab w:val="left" w:pos="709"/>
              </w:tabs>
              <w:rPr>
                <w:rFonts w:asciiTheme="majorHAnsi" w:hAnsiTheme="majorHAnsi" w:cstheme="majorHAnsi"/>
              </w:rPr>
            </w:pPr>
            <w:r>
              <w:rPr>
                <w:rFonts w:asciiTheme="majorHAnsi" w:hAnsiTheme="majorHAnsi" w:cstheme="majorHAnsi"/>
              </w:rPr>
              <w:t>P</w:t>
            </w:r>
            <w:r w:rsidR="001A23B4">
              <w:rPr>
                <w:rFonts w:asciiTheme="majorHAnsi" w:hAnsiTheme="majorHAnsi" w:cstheme="majorHAnsi"/>
              </w:rPr>
              <w:t xml:space="preserve">rovide </w:t>
            </w:r>
            <w:r w:rsidR="00C20C43">
              <w:rPr>
                <w:rFonts w:asciiTheme="majorHAnsi" w:hAnsiTheme="majorHAnsi" w:cstheme="majorHAnsi"/>
              </w:rPr>
              <w:t xml:space="preserve">specialist </w:t>
            </w:r>
            <w:r w:rsidR="001A23B4">
              <w:rPr>
                <w:rFonts w:asciiTheme="majorHAnsi" w:hAnsiTheme="majorHAnsi" w:cstheme="majorHAnsi"/>
              </w:rPr>
              <w:t>advice</w:t>
            </w:r>
            <w:r w:rsidR="00B449A5">
              <w:rPr>
                <w:rFonts w:asciiTheme="majorHAnsi" w:hAnsiTheme="majorHAnsi" w:cstheme="majorHAnsi"/>
              </w:rPr>
              <w:t xml:space="preserve">, </w:t>
            </w:r>
            <w:r w:rsidR="001A23B4">
              <w:rPr>
                <w:rFonts w:asciiTheme="majorHAnsi" w:hAnsiTheme="majorHAnsi" w:cstheme="majorHAnsi"/>
              </w:rPr>
              <w:t>guidance</w:t>
            </w:r>
            <w:r w:rsidR="00B449A5">
              <w:rPr>
                <w:rFonts w:asciiTheme="majorHAnsi" w:hAnsiTheme="majorHAnsi" w:cstheme="majorHAnsi"/>
              </w:rPr>
              <w:t xml:space="preserve"> and review opportunities</w:t>
            </w:r>
            <w:r w:rsidR="001A23B4">
              <w:rPr>
                <w:rFonts w:asciiTheme="majorHAnsi" w:hAnsiTheme="majorHAnsi" w:cstheme="majorHAnsi"/>
              </w:rPr>
              <w:t xml:space="preserve"> </w:t>
            </w:r>
            <w:r w:rsidR="00C32448">
              <w:rPr>
                <w:rFonts w:asciiTheme="majorHAnsi" w:hAnsiTheme="majorHAnsi" w:cstheme="majorHAnsi"/>
              </w:rPr>
              <w:t>for children and young people with</w:t>
            </w:r>
            <w:r w:rsidRPr="00C61CC5" w:rsidR="00C32448">
              <w:rPr>
                <w:rFonts w:asciiTheme="majorHAnsi" w:hAnsiTheme="majorHAnsi" w:cstheme="majorHAnsi"/>
              </w:rPr>
              <w:t xml:space="preserve"> carers, teachers, teaching assistants and other professionals</w:t>
            </w:r>
            <w:r w:rsidRPr="004A1F3D" w:rsidR="00C32448">
              <w:rPr>
                <w:rFonts w:asciiTheme="majorHAnsi" w:hAnsiTheme="majorHAnsi" w:cstheme="majorHAnsi"/>
              </w:rPr>
              <w:t xml:space="preserve"> as appropriate</w:t>
            </w:r>
            <w:r w:rsidR="00C32448">
              <w:rPr>
                <w:rFonts w:asciiTheme="majorHAnsi" w:hAnsiTheme="majorHAnsi" w:cstheme="majorHAnsi"/>
              </w:rPr>
              <w:t>.</w:t>
            </w:r>
          </w:p>
          <w:p w:rsidR="004A6E36" w:rsidP="004A6E36" w:rsidRDefault="004A6E36" w14:paraId="3FBEC017" w14:textId="77777777">
            <w:pPr>
              <w:pStyle w:val="Header"/>
              <w:tabs>
                <w:tab w:val="left" w:pos="709"/>
              </w:tabs>
              <w:rPr>
                <w:rFonts w:asciiTheme="majorHAnsi" w:hAnsiTheme="majorHAnsi" w:cstheme="majorHAnsi"/>
              </w:rPr>
            </w:pPr>
          </w:p>
          <w:p w:rsidR="005A71E0" w:rsidP="0026607A" w:rsidRDefault="005A71E0" w14:paraId="6DF9291A" w14:textId="16DCCB78">
            <w:pPr>
              <w:pStyle w:val="Header"/>
              <w:numPr>
                <w:ilvl w:val="0"/>
                <w:numId w:val="12"/>
              </w:numPr>
              <w:tabs>
                <w:tab w:val="left" w:pos="709"/>
              </w:tabs>
              <w:rPr>
                <w:rFonts w:asciiTheme="majorHAnsi" w:hAnsiTheme="majorHAnsi" w:cstheme="majorHAnsi"/>
              </w:rPr>
            </w:pPr>
            <w:r>
              <w:rPr>
                <w:rFonts w:asciiTheme="majorHAnsi" w:hAnsiTheme="majorHAnsi" w:cstheme="majorHAnsi"/>
              </w:rPr>
              <w:t xml:space="preserve">Provide specialist </w:t>
            </w:r>
            <w:r w:rsidR="007519AB">
              <w:rPr>
                <w:rFonts w:asciiTheme="majorHAnsi" w:hAnsiTheme="majorHAnsi" w:cstheme="majorHAnsi"/>
              </w:rPr>
              <w:t>training for</w:t>
            </w:r>
            <w:r w:rsidRPr="00C61CC5">
              <w:rPr>
                <w:rFonts w:asciiTheme="majorHAnsi" w:hAnsiTheme="majorHAnsi" w:cstheme="majorHAnsi"/>
              </w:rPr>
              <w:t xml:space="preserve"> carers, teachers, teaching assistants and other professionals</w:t>
            </w:r>
            <w:r w:rsidRPr="004A1F3D">
              <w:rPr>
                <w:rFonts w:asciiTheme="majorHAnsi" w:hAnsiTheme="majorHAnsi" w:cstheme="majorHAnsi"/>
              </w:rPr>
              <w:t xml:space="preserve"> as appropriate</w:t>
            </w:r>
            <w:r>
              <w:rPr>
                <w:rFonts w:asciiTheme="majorHAnsi" w:hAnsiTheme="majorHAnsi" w:cstheme="majorHAnsi"/>
              </w:rPr>
              <w:t>.</w:t>
            </w:r>
          </w:p>
          <w:p w:rsidRPr="0026607A" w:rsidR="004A6E36" w:rsidP="004A6E36" w:rsidRDefault="004A6E36" w14:paraId="5DD7FB5A" w14:textId="77777777">
            <w:pPr>
              <w:pStyle w:val="Header"/>
              <w:tabs>
                <w:tab w:val="left" w:pos="709"/>
              </w:tabs>
              <w:rPr>
                <w:rFonts w:asciiTheme="majorHAnsi" w:hAnsiTheme="majorHAnsi" w:cstheme="majorHAnsi"/>
              </w:rPr>
            </w:pPr>
          </w:p>
          <w:p w:rsidR="00967C9F" w:rsidP="00441A0F" w:rsidRDefault="007B6595" w14:paraId="2309D53F" w14:textId="77777777">
            <w:pPr>
              <w:pStyle w:val="Header"/>
              <w:numPr>
                <w:ilvl w:val="0"/>
                <w:numId w:val="12"/>
              </w:numPr>
              <w:tabs>
                <w:tab w:val="left" w:pos="709"/>
              </w:tabs>
              <w:rPr>
                <w:rFonts w:asciiTheme="majorHAnsi" w:hAnsiTheme="majorHAnsi" w:cstheme="majorHAnsi"/>
              </w:rPr>
            </w:pPr>
            <w:r>
              <w:rPr>
                <w:rFonts w:asciiTheme="majorHAnsi" w:hAnsiTheme="majorHAnsi" w:cstheme="majorHAnsi"/>
              </w:rPr>
              <w:t xml:space="preserve">Write and deliver a wider training offer for </w:t>
            </w:r>
            <w:r w:rsidRPr="00C61CC5">
              <w:rPr>
                <w:rFonts w:asciiTheme="majorHAnsi" w:hAnsiTheme="majorHAnsi" w:cstheme="majorHAnsi"/>
              </w:rPr>
              <w:t>carers, teachers, teaching assistants and other professionals</w:t>
            </w:r>
            <w:r w:rsidRPr="004A1F3D">
              <w:rPr>
                <w:rFonts w:asciiTheme="majorHAnsi" w:hAnsiTheme="majorHAnsi" w:cstheme="majorHAnsi"/>
              </w:rPr>
              <w:t xml:space="preserve"> as appropriate</w:t>
            </w:r>
            <w:r>
              <w:rPr>
                <w:rFonts w:asciiTheme="majorHAnsi" w:hAnsiTheme="majorHAnsi" w:cstheme="majorHAnsi"/>
              </w:rPr>
              <w:t>.</w:t>
            </w:r>
          </w:p>
          <w:p w:rsidRPr="0026607A" w:rsidR="004A6E36" w:rsidP="004A6E36" w:rsidRDefault="004A6E36" w14:paraId="00000035" w14:textId="1208E355">
            <w:pPr>
              <w:pStyle w:val="Header"/>
              <w:tabs>
                <w:tab w:val="left" w:pos="709"/>
              </w:tabs>
              <w:rPr>
                <w:rFonts w:asciiTheme="majorHAnsi" w:hAnsiTheme="majorHAnsi" w:cstheme="majorHAnsi"/>
              </w:rPr>
            </w:pPr>
          </w:p>
        </w:tc>
      </w:tr>
      <w:tr w:rsidRPr="00E45D1B" w:rsidR="00C41BC7" w:rsidTr="749EF2DE" w14:paraId="65C60F54" w14:textId="77777777">
        <w:tc>
          <w:tcPr>
            <w:tcW w:w="2088" w:type="dxa"/>
          </w:tcPr>
          <w:p w:rsidRPr="00E45D1B" w:rsidR="00C41BC7" w:rsidP="007278C9" w:rsidRDefault="007278C9" w14:paraId="00000038" w14:textId="07F92462">
            <w:pPr>
              <w:widowControl/>
              <w:autoSpaceDE w:val="0"/>
              <w:autoSpaceDN w:val="0"/>
              <w:adjustRightInd w:val="0"/>
              <w:rPr>
                <w:rFonts w:asciiTheme="majorHAnsi" w:hAnsiTheme="majorHAnsi" w:cstheme="majorHAnsi"/>
              </w:rPr>
            </w:pPr>
            <w:r w:rsidRPr="00E45D1B">
              <w:rPr>
                <w:rFonts w:asciiTheme="majorHAnsi" w:hAnsiTheme="majorHAnsi" w:cstheme="majorHAnsi"/>
                <w:b/>
              </w:rPr>
              <w:lastRenderedPageBreak/>
              <w:t>Generic Responsibilities:</w:t>
            </w:r>
          </w:p>
        </w:tc>
        <w:tc>
          <w:tcPr>
            <w:tcW w:w="8360" w:type="dxa"/>
          </w:tcPr>
          <w:p w:rsidRPr="00E45D1B" w:rsidR="00593F45" w:rsidP="00593F45" w:rsidRDefault="00593F45" w14:paraId="6FFE4BDC" w14:textId="1D27DDAC">
            <w:pPr>
              <w:rPr>
                <w:rFonts w:asciiTheme="majorHAnsi" w:hAnsiTheme="majorHAnsi" w:cstheme="majorHAnsi"/>
              </w:rPr>
            </w:pPr>
            <w:r w:rsidRPr="00E45D1B">
              <w:rPr>
                <w:rFonts w:asciiTheme="majorHAnsi" w:hAnsiTheme="majorHAnsi" w:cstheme="majorHAnsi"/>
              </w:rPr>
              <w:t xml:space="preserve">To carry out all responsibilities </w:t>
            </w:r>
            <w:proofErr w:type="gramStart"/>
            <w:r w:rsidRPr="00E45D1B">
              <w:rPr>
                <w:rFonts w:asciiTheme="majorHAnsi" w:hAnsiTheme="majorHAnsi" w:cstheme="majorHAnsi"/>
              </w:rPr>
              <w:t>with regard to</w:t>
            </w:r>
            <w:proofErr w:type="gramEnd"/>
            <w:r w:rsidRPr="00E45D1B">
              <w:rPr>
                <w:rFonts w:asciiTheme="majorHAnsi" w:hAnsiTheme="majorHAnsi" w:cstheme="majorHAnsi"/>
              </w:rPr>
              <w:t xml:space="preserve"> </w:t>
            </w:r>
            <w:r w:rsidR="00F255EB">
              <w:rPr>
                <w:rFonts w:asciiTheme="majorHAnsi" w:hAnsiTheme="majorHAnsi" w:cstheme="majorHAnsi"/>
              </w:rPr>
              <w:t xml:space="preserve">Peterborough City </w:t>
            </w:r>
            <w:r w:rsidRPr="00E45D1B">
              <w:rPr>
                <w:rFonts w:asciiTheme="majorHAnsi" w:hAnsiTheme="majorHAnsi" w:cstheme="majorHAnsi"/>
              </w:rPr>
              <w:t>Council’s Equalities Policy and Procedures and Customer Care Policy.</w:t>
            </w:r>
          </w:p>
          <w:p w:rsidRPr="00E45D1B" w:rsidR="00593F45" w:rsidP="00593F45" w:rsidRDefault="00593F45" w14:paraId="09B1278B" w14:textId="77777777">
            <w:pPr>
              <w:spacing w:before="160"/>
              <w:rPr>
                <w:rFonts w:asciiTheme="majorHAnsi" w:hAnsiTheme="majorHAnsi" w:cstheme="majorHAnsi"/>
              </w:rPr>
            </w:pPr>
            <w:r w:rsidRPr="00E45D1B">
              <w:rPr>
                <w:rFonts w:asciiTheme="majorHAnsi" w:hAnsiTheme="majorHAnsi" w:cstheme="majorHAnsi"/>
              </w:rPr>
              <w:t>To comply with all Health &amp; Safety at work requirements as laid down by the employer.</w:t>
            </w:r>
          </w:p>
          <w:p w:rsidRPr="00E45D1B" w:rsidR="00C41BC7" w:rsidP="00593F45" w:rsidRDefault="00593F45" w14:paraId="0000003B" w14:textId="6C46B345">
            <w:pPr>
              <w:spacing w:before="160"/>
              <w:rPr>
                <w:rFonts w:asciiTheme="majorHAnsi" w:hAnsiTheme="majorHAnsi" w:cstheme="majorHAnsi"/>
              </w:rPr>
            </w:pPr>
            <w:r w:rsidRPr="00E45D1B">
              <w:rPr>
                <w:rFonts w:asciiTheme="majorHAnsi" w:hAnsiTheme="majorHAnsi" w:cstheme="majorHAnsi"/>
              </w:rPr>
              <w:t>The council is committed to safeguarding and promoting the welfare of children and vulnerable adults and expects all staff and volunteers to share this commitment.</w:t>
            </w:r>
          </w:p>
        </w:tc>
      </w:tr>
      <w:tr w:rsidRPr="00E45D1B" w:rsidR="00C41BC7" w:rsidTr="749EF2DE" w14:paraId="29090797" w14:textId="77777777">
        <w:tc>
          <w:tcPr>
            <w:tcW w:w="2088" w:type="dxa"/>
          </w:tcPr>
          <w:p w:rsidRPr="00E45D1B" w:rsidR="00C41BC7" w:rsidP="00C41BC7" w:rsidRDefault="000C2400" w14:paraId="45891184" w14:textId="4B2243D8">
            <w:pPr>
              <w:tabs>
                <w:tab w:val="left" w:pos="709"/>
              </w:tabs>
              <w:rPr>
                <w:rFonts w:asciiTheme="majorHAnsi" w:hAnsiTheme="majorHAnsi" w:cstheme="majorHAnsi"/>
                <w:b/>
                <w:bCs/>
                <w:u w:val="single"/>
              </w:rPr>
            </w:pPr>
            <w:r w:rsidRPr="00E45D1B">
              <w:rPr>
                <w:rFonts w:asciiTheme="majorHAnsi" w:hAnsiTheme="majorHAnsi" w:cstheme="majorHAnsi"/>
                <w:b/>
              </w:rPr>
              <w:t>Flexibility Clause:</w:t>
            </w:r>
          </w:p>
          <w:p w:rsidRPr="00E45D1B" w:rsidR="00C41BC7" w:rsidP="00A70F18" w:rsidRDefault="00C41BC7" w14:paraId="0000003D" w14:textId="49DE465E">
            <w:pPr>
              <w:tabs>
                <w:tab w:val="left" w:pos="709"/>
              </w:tabs>
              <w:rPr>
                <w:rFonts w:asciiTheme="majorHAnsi" w:hAnsiTheme="majorHAnsi" w:cstheme="majorHAnsi"/>
              </w:rPr>
            </w:pPr>
          </w:p>
        </w:tc>
        <w:tc>
          <w:tcPr>
            <w:tcW w:w="8360" w:type="dxa"/>
          </w:tcPr>
          <w:p w:rsidRPr="00E45D1B" w:rsidR="00C41BC7" w:rsidP="000C2400" w:rsidRDefault="00C41BC7" w14:paraId="0000003E" w14:textId="77777777">
            <w:pPr>
              <w:rPr>
                <w:rFonts w:asciiTheme="majorHAnsi" w:hAnsiTheme="majorHAnsi" w:cstheme="majorHAnsi"/>
              </w:rPr>
            </w:pPr>
            <w:r w:rsidRPr="00E45D1B">
              <w:rPr>
                <w:rFonts w:asciiTheme="majorHAnsi" w:hAnsiTheme="majorHAnsi" w:cstheme="majorHAnsi"/>
              </w:rPr>
              <w:t>Other duties and responsibilities express and implied which arise from the nature and character of the post within the department (or section) mentioned above or in a comparable post in any of the Organisation’s other sections or departments.</w:t>
            </w:r>
          </w:p>
        </w:tc>
      </w:tr>
      <w:tr w:rsidRPr="00E45D1B" w:rsidR="00317CB8" w:rsidTr="749EF2DE" w14:paraId="392CBC6E" w14:textId="77777777">
        <w:tc>
          <w:tcPr>
            <w:tcW w:w="2088" w:type="dxa"/>
          </w:tcPr>
          <w:p w:rsidRPr="00E45D1B" w:rsidR="00317CB8" w:rsidP="00317CB8" w:rsidRDefault="00317CB8" w14:paraId="35B103F0" w14:textId="77777777">
            <w:pPr>
              <w:tabs>
                <w:tab w:val="left" w:pos="709"/>
              </w:tabs>
              <w:rPr>
                <w:rFonts w:asciiTheme="majorHAnsi" w:hAnsiTheme="majorHAnsi" w:cstheme="majorHAnsi"/>
                <w:b/>
                <w:bCs/>
                <w:u w:val="single"/>
              </w:rPr>
            </w:pPr>
          </w:p>
          <w:p w:rsidRPr="00E45D1B" w:rsidR="00317CB8" w:rsidP="00317CB8" w:rsidRDefault="00312A67" w14:paraId="00000040" w14:textId="6E8C2CD3">
            <w:pPr>
              <w:pStyle w:val="Header"/>
              <w:tabs>
                <w:tab w:val="left" w:pos="709"/>
              </w:tabs>
              <w:rPr>
                <w:rFonts w:asciiTheme="majorHAnsi" w:hAnsiTheme="majorHAnsi" w:cstheme="majorHAnsi"/>
              </w:rPr>
            </w:pPr>
            <w:r w:rsidRPr="00E45D1B">
              <w:rPr>
                <w:rFonts w:asciiTheme="majorHAnsi" w:hAnsiTheme="majorHAnsi" w:cstheme="majorHAnsi"/>
                <w:b/>
              </w:rPr>
              <w:t>Variation Clause:</w:t>
            </w:r>
          </w:p>
        </w:tc>
        <w:tc>
          <w:tcPr>
            <w:tcW w:w="8360" w:type="dxa"/>
          </w:tcPr>
          <w:p w:rsidRPr="00E45D1B" w:rsidR="007F19AB" w:rsidP="000C2400" w:rsidRDefault="007F19AB" w14:paraId="79E96F70" w14:textId="20E429FD">
            <w:pPr>
              <w:rPr>
                <w:rFonts w:asciiTheme="majorHAnsi" w:hAnsiTheme="majorHAnsi" w:cstheme="majorHAnsi"/>
              </w:rPr>
            </w:pPr>
            <w:r w:rsidRPr="00E45D1B">
              <w:rPr>
                <w:rFonts w:asciiTheme="majorHAnsi" w:hAnsiTheme="majorHAnsi" w:cstheme="majorHAnsi"/>
              </w:rPr>
              <w:t>This is a description of the job as it is constituted at the date shown.  It is the practice of this Authority to periodically examine job descriptions, update them and ensure that they relate to the job performed, or to incorporate any proposed changes.  This procedure will be conducted by the appropriate manager in consultation with the postholder.</w:t>
            </w:r>
          </w:p>
          <w:p w:rsidRPr="00E45D1B" w:rsidR="000C2400" w:rsidP="000C2400" w:rsidRDefault="000C2400" w14:paraId="5C16430F" w14:textId="77777777">
            <w:pPr>
              <w:rPr>
                <w:rFonts w:asciiTheme="majorHAnsi" w:hAnsiTheme="majorHAnsi" w:cstheme="majorHAnsi"/>
              </w:rPr>
            </w:pPr>
          </w:p>
          <w:p w:rsidRPr="00E45D1B" w:rsidR="00317CB8" w:rsidP="007F19AB" w:rsidRDefault="007F19AB" w14:paraId="00000042" w14:textId="0B650E55">
            <w:pPr>
              <w:pStyle w:val="Header"/>
              <w:tabs>
                <w:tab w:val="left" w:pos="709"/>
              </w:tabs>
              <w:rPr>
                <w:rFonts w:asciiTheme="majorHAnsi" w:hAnsiTheme="majorHAnsi" w:cstheme="majorHAnsi"/>
              </w:rPr>
            </w:pPr>
            <w:r w:rsidRPr="00E45D1B">
              <w:rPr>
                <w:rFonts w:asciiTheme="majorHAnsi" w:hAnsiTheme="majorHAnsi" w:cstheme="majorHAnsi"/>
              </w:rPr>
              <w:t>In these circumstances it will be the aim to reach agreement on reasonable changes, but if agreement is not possible the Head of Service reserves the right to make changes to your job description following consultation.</w:t>
            </w:r>
          </w:p>
        </w:tc>
      </w:tr>
    </w:tbl>
    <w:p w:rsidR="00D22DE4" w:rsidRDefault="00D22DE4" w14:paraId="00000044" w14:textId="77777777">
      <w:pPr>
        <w:pStyle w:val="Heading2"/>
      </w:pPr>
    </w:p>
    <w:p w:rsidR="00180636" w:rsidRDefault="00180636" w14:paraId="00000061" w14:textId="1D53564F">
      <w:r>
        <w:br w:type="page"/>
      </w:r>
    </w:p>
    <w:p w:rsidRPr="004D00F1" w:rsidR="004D00F1" w:rsidP="004D00F1" w:rsidRDefault="004D00F1" w14:paraId="3A482B6E" w14:textId="77777777">
      <w:pPr>
        <w:pStyle w:val="Heading2"/>
        <w:rPr>
          <w:rFonts w:asciiTheme="majorHAnsi" w:hAnsiTheme="majorHAnsi" w:cstheme="majorHAnsi"/>
          <w:b w:val="0"/>
          <w:sz w:val="14"/>
          <w:szCs w:val="14"/>
        </w:rPr>
      </w:pPr>
    </w:p>
    <w:p w:rsidRPr="004D00F1" w:rsidR="004D00F1" w:rsidP="004D00F1" w:rsidRDefault="004D00F1" w14:paraId="7DB6E6A3" w14:textId="287E4E9A">
      <w:pPr>
        <w:pStyle w:val="Heading2"/>
        <w:rPr>
          <w:rFonts w:asciiTheme="majorHAnsi" w:hAnsiTheme="majorHAnsi" w:cstheme="majorHAnsi"/>
          <w:sz w:val="32"/>
          <w:szCs w:val="32"/>
        </w:rPr>
      </w:pPr>
      <w:r>
        <w:rPr>
          <w:rFonts w:asciiTheme="majorHAnsi" w:hAnsiTheme="majorHAnsi" w:cstheme="majorHAnsi"/>
          <w:sz w:val="32"/>
          <w:szCs w:val="32"/>
        </w:rPr>
        <w:t>Person Specification</w:t>
      </w:r>
    </w:p>
    <w:p w:rsidRPr="004D00F1" w:rsidR="00D22DE4" w:rsidP="00392570" w:rsidRDefault="00D22DE4" w14:paraId="2122D6CA" w14:textId="77777777">
      <w:pPr>
        <w:tabs>
          <w:tab w:val="left" w:pos="2464"/>
        </w:tabs>
        <w:rPr>
          <w:sz w:val="2"/>
          <w:szCs w:val="2"/>
        </w:rPr>
      </w:pPr>
    </w:p>
    <w:p w:rsidR="004D00F1" w:rsidP="00392570" w:rsidRDefault="004D00F1" w14:paraId="46D025D5" w14:textId="77777777">
      <w:pPr>
        <w:tabs>
          <w:tab w:val="left" w:pos="2464"/>
        </w:tabs>
      </w:pPr>
    </w:p>
    <w:tbl>
      <w:tblPr>
        <w:tblW w:w="1045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1835"/>
        <w:gridCol w:w="4678"/>
        <w:gridCol w:w="3943"/>
      </w:tblGrid>
      <w:tr w:rsidRPr="00710B10" w:rsidR="00D22DE4" w:rsidTr="00710B10" w14:paraId="77227262" w14:textId="77777777">
        <w:trPr>
          <w:trHeight w:val="400"/>
        </w:trPr>
        <w:tc>
          <w:tcPr>
            <w:tcW w:w="1835" w:type="dxa"/>
            <w:shd w:val="clear" w:color="auto" w:fill="CCCCCC"/>
            <w:vAlign w:val="center"/>
          </w:tcPr>
          <w:p w:rsidRPr="00710B10" w:rsidR="00D22DE4" w:rsidRDefault="003938F4" w14:paraId="00000062" w14:textId="77777777">
            <w:pPr>
              <w:jc w:val="center"/>
              <w:rPr>
                <w:rFonts w:asciiTheme="majorHAnsi" w:hAnsiTheme="majorHAnsi" w:cstheme="majorHAnsi"/>
              </w:rPr>
            </w:pPr>
            <w:r w:rsidRPr="00710B10">
              <w:rPr>
                <w:rFonts w:asciiTheme="majorHAnsi" w:hAnsiTheme="majorHAnsi" w:cstheme="majorHAnsi"/>
                <w:b/>
              </w:rPr>
              <w:t>ATTRIBUTES</w:t>
            </w:r>
          </w:p>
        </w:tc>
        <w:tc>
          <w:tcPr>
            <w:tcW w:w="4678" w:type="dxa"/>
            <w:shd w:val="clear" w:color="auto" w:fill="CCCCCC"/>
            <w:vAlign w:val="center"/>
          </w:tcPr>
          <w:p w:rsidRPr="00710B10" w:rsidR="00D22DE4" w:rsidRDefault="003938F4" w14:paraId="00000063" w14:textId="77777777">
            <w:pPr>
              <w:jc w:val="center"/>
              <w:rPr>
                <w:rFonts w:asciiTheme="majorHAnsi" w:hAnsiTheme="majorHAnsi" w:cstheme="majorHAnsi"/>
              </w:rPr>
            </w:pPr>
            <w:r w:rsidRPr="00710B10">
              <w:rPr>
                <w:rFonts w:asciiTheme="majorHAnsi" w:hAnsiTheme="majorHAnsi" w:cstheme="majorHAnsi"/>
                <w:b/>
              </w:rPr>
              <w:t>ESSENTIAL CRITERIA</w:t>
            </w:r>
          </w:p>
        </w:tc>
        <w:tc>
          <w:tcPr>
            <w:tcW w:w="3943" w:type="dxa"/>
            <w:shd w:val="clear" w:color="auto" w:fill="CCCCCC"/>
            <w:vAlign w:val="center"/>
          </w:tcPr>
          <w:p w:rsidRPr="00710B10" w:rsidR="00D22DE4" w:rsidRDefault="003938F4" w14:paraId="00000064" w14:textId="77777777">
            <w:pPr>
              <w:jc w:val="center"/>
              <w:rPr>
                <w:rFonts w:asciiTheme="majorHAnsi" w:hAnsiTheme="majorHAnsi" w:cstheme="majorHAnsi"/>
              </w:rPr>
            </w:pPr>
            <w:r w:rsidRPr="00710B10">
              <w:rPr>
                <w:rFonts w:asciiTheme="majorHAnsi" w:hAnsiTheme="majorHAnsi" w:cstheme="majorHAnsi"/>
                <w:b/>
              </w:rPr>
              <w:t>DESIRABLE CRITERIA</w:t>
            </w:r>
          </w:p>
        </w:tc>
      </w:tr>
      <w:tr w:rsidRPr="00710B10" w:rsidR="00B63805" w:rsidTr="00710B10" w14:paraId="32554799" w14:textId="77777777">
        <w:tc>
          <w:tcPr>
            <w:tcW w:w="1835" w:type="dxa"/>
          </w:tcPr>
          <w:p w:rsidRPr="00710B10" w:rsidR="00B63805" w:rsidP="00B63805" w:rsidRDefault="00B63805" w14:paraId="00000065" w14:textId="6417179F">
            <w:pPr>
              <w:spacing w:before="120"/>
              <w:rPr>
                <w:rFonts w:asciiTheme="majorHAnsi" w:hAnsiTheme="majorHAnsi" w:cstheme="majorHAnsi"/>
              </w:rPr>
            </w:pPr>
            <w:r w:rsidRPr="00710B10">
              <w:rPr>
                <w:rFonts w:asciiTheme="majorHAnsi" w:hAnsiTheme="majorHAnsi" w:cstheme="majorHAnsi"/>
                <w:b/>
              </w:rPr>
              <w:t>KNOWLEDGE</w:t>
            </w:r>
            <w:r w:rsidRPr="00710B10" w:rsidR="007A6528">
              <w:rPr>
                <w:rFonts w:asciiTheme="majorHAnsi" w:hAnsiTheme="majorHAnsi" w:cstheme="majorHAnsi"/>
                <w:b/>
              </w:rPr>
              <w:t xml:space="preserve"> &amp; SKILLS</w:t>
            </w:r>
          </w:p>
          <w:p w:rsidRPr="00710B10" w:rsidR="00B63805" w:rsidP="00B63805" w:rsidRDefault="00B63805" w14:paraId="00000066" w14:textId="77777777">
            <w:pPr>
              <w:spacing w:before="120"/>
              <w:rPr>
                <w:rFonts w:asciiTheme="majorHAnsi" w:hAnsiTheme="majorHAnsi" w:cstheme="majorHAnsi"/>
              </w:rPr>
            </w:pPr>
          </w:p>
        </w:tc>
        <w:tc>
          <w:tcPr>
            <w:tcW w:w="4678" w:type="dxa"/>
          </w:tcPr>
          <w:p w:rsidRPr="00710B10" w:rsidR="00123CB7" w:rsidP="00F94D16" w:rsidRDefault="002F71BE" w14:paraId="1D012C20" w14:textId="77777777">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Relevant national, local and regional legislation and policies, including those related to children in care </w:t>
            </w:r>
            <w:r w:rsidRPr="00710B10" w:rsidR="00123CB7">
              <w:rPr>
                <w:rFonts w:asciiTheme="majorHAnsi" w:hAnsiTheme="majorHAnsi" w:cstheme="majorHAnsi"/>
              </w:rPr>
              <w:t>and educational policy and practice</w:t>
            </w:r>
          </w:p>
          <w:p w:rsidRPr="00710B10" w:rsidR="00B63805" w:rsidP="00F94D16" w:rsidRDefault="00B63805" w14:paraId="61585EF2" w14:textId="6DB03C68">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Language and emotional development of children and young people. </w:t>
            </w:r>
          </w:p>
          <w:p w:rsidRPr="00710B10" w:rsidR="00B63805" w:rsidP="00B63805" w:rsidRDefault="00B63805" w14:paraId="163F5D75" w14:textId="77777777">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Relevant national, local and regional legislation and policies, including those related to SEMH, including NICE guidelines. </w:t>
            </w:r>
          </w:p>
          <w:p w:rsidRPr="00710B10" w:rsidR="00B63805" w:rsidP="00B63805" w:rsidRDefault="00B63805" w14:paraId="17F1086E" w14:textId="77777777">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Underlying reasons for behaviour – including autism, learning disabilities (LD), developmental language disorder (DLD), attention deficit hyperactivity disorder (ADHD).</w:t>
            </w:r>
          </w:p>
          <w:p w:rsidRPr="00710B10" w:rsidR="00B63805" w:rsidP="00B63805" w:rsidRDefault="00B63805" w14:paraId="14DD1CE9" w14:textId="77777777">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Implications on speech, language and communication needs (SLCN) &amp; SEMH. </w:t>
            </w:r>
          </w:p>
          <w:p w:rsidRPr="00710B10" w:rsidR="00B63805" w:rsidP="00B63805" w:rsidRDefault="00B63805" w14:paraId="01AACBEC" w14:textId="77777777">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Safeguarding as it applies to SEMH. </w:t>
            </w:r>
          </w:p>
          <w:p w:rsidRPr="00710B10" w:rsidR="00B63805" w:rsidP="00B63805" w:rsidRDefault="00B63805" w14:paraId="105DD5D5" w14:textId="4CADF55A">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Barriers to communication that may be in place for </w:t>
            </w:r>
            <w:r w:rsidR="00710B10">
              <w:rPr>
                <w:rFonts w:asciiTheme="majorHAnsi" w:hAnsiTheme="majorHAnsi" w:cstheme="majorHAnsi"/>
              </w:rPr>
              <w:t>children and young people</w:t>
            </w:r>
            <w:r w:rsidRPr="00710B10">
              <w:rPr>
                <w:rFonts w:asciiTheme="majorHAnsi" w:hAnsiTheme="majorHAnsi" w:cstheme="majorHAnsi"/>
              </w:rPr>
              <w:t xml:space="preserve"> with SEMH. </w:t>
            </w:r>
          </w:p>
          <w:p w:rsidRPr="00710B10" w:rsidR="00B63805" w:rsidP="00B63805" w:rsidRDefault="00B63805" w14:paraId="7AE10F97" w14:textId="77777777">
            <w:pPr>
              <w:pStyle w:val="ListParagraph"/>
              <w:widowControl/>
              <w:numPr>
                <w:ilvl w:val="0"/>
                <w:numId w:val="17"/>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The impact of attachment and complex trauma.</w:t>
            </w:r>
          </w:p>
          <w:p w:rsidRPr="00710B10" w:rsidR="00B63805" w:rsidP="00FC296B" w:rsidRDefault="00B63805" w14:paraId="00000067" w14:textId="4C515107">
            <w:pPr>
              <w:pStyle w:val="ListParagraph"/>
              <w:widowControl/>
              <w:numPr>
                <w:ilvl w:val="0"/>
                <w:numId w:val="17"/>
              </w:numPr>
              <w:spacing w:before="120" w:after="120"/>
              <w:rPr>
                <w:rFonts w:asciiTheme="majorHAnsi" w:hAnsiTheme="majorHAnsi" w:cstheme="majorHAnsi"/>
              </w:rPr>
            </w:pPr>
            <w:r w:rsidRPr="00710B10">
              <w:rPr>
                <w:rFonts w:asciiTheme="majorHAnsi" w:hAnsiTheme="majorHAnsi" w:cstheme="majorHAnsi"/>
              </w:rPr>
              <w:t xml:space="preserve">Well established knowledge of assessment tools relevant to the client group including informal assessments for pragmatics, narrative skills, in additional to other language assessments. </w:t>
            </w:r>
          </w:p>
        </w:tc>
        <w:tc>
          <w:tcPr>
            <w:tcW w:w="3943" w:type="dxa"/>
          </w:tcPr>
          <w:p w:rsidRPr="00710B10" w:rsidR="00FC296B" w:rsidP="00FC296B" w:rsidRDefault="00B63805" w14:paraId="78C388DF" w14:textId="77777777">
            <w:pPr>
              <w:pStyle w:val="ListParagraph"/>
              <w:widowControl/>
              <w:numPr>
                <w:ilvl w:val="0"/>
                <w:numId w:val="17"/>
              </w:numPr>
              <w:spacing w:before="120" w:after="120"/>
              <w:contextualSpacing w:val="0"/>
              <w:rPr>
                <w:rFonts w:asciiTheme="majorHAnsi" w:hAnsiTheme="majorHAnsi" w:cstheme="majorHAnsi"/>
              </w:rPr>
            </w:pPr>
            <w:r w:rsidRPr="00710B10">
              <w:rPr>
                <w:rFonts w:asciiTheme="majorHAnsi" w:hAnsiTheme="majorHAnsi" w:cstheme="majorHAnsi"/>
              </w:rPr>
              <w:t>Understanding and knowledge developmental trauma and of Trauma informed systems</w:t>
            </w:r>
          </w:p>
          <w:p w:rsidRPr="00710B10" w:rsidR="00B63805" w:rsidP="00FC296B" w:rsidRDefault="00B63805" w14:paraId="00000068" w14:textId="5F41C230">
            <w:pPr>
              <w:pStyle w:val="ListParagraph"/>
              <w:widowControl/>
              <w:numPr>
                <w:ilvl w:val="0"/>
                <w:numId w:val="17"/>
              </w:numPr>
              <w:spacing w:before="120" w:after="120"/>
              <w:contextualSpacing w:val="0"/>
              <w:rPr>
                <w:rFonts w:asciiTheme="majorHAnsi" w:hAnsiTheme="majorHAnsi" w:cstheme="majorHAnsi"/>
              </w:rPr>
            </w:pPr>
            <w:r w:rsidRPr="00710B10">
              <w:rPr>
                <w:rFonts w:asciiTheme="majorHAnsi" w:hAnsiTheme="majorHAnsi" w:cstheme="majorHAnsi"/>
              </w:rPr>
              <w:t>Understanding of risk and contextual safeguarding approaches</w:t>
            </w:r>
          </w:p>
        </w:tc>
      </w:tr>
      <w:tr w:rsidRPr="00710B10" w:rsidR="00B63805" w:rsidTr="00710B10" w14:paraId="7C880F77" w14:textId="77777777">
        <w:trPr>
          <w:trHeight w:val="1200"/>
        </w:trPr>
        <w:tc>
          <w:tcPr>
            <w:tcW w:w="1835" w:type="dxa"/>
          </w:tcPr>
          <w:p w:rsidRPr="00710B10" w:rsidR="00B63805" w:rsidP="00036151" w:rsidRDefault="00B63805" w14:paraId="0000006E" w14:textId="4E068DA7">
            <w:pPr>
              <w:spacing w:after="240"/>
              <w:rPr>
                <w:rFonts w:asciiTheme="majorHAnsi" w:hAnsiTheme="majorHAnsi" w:cstheme="majorHAnsi"/>
              </w:rPr>
            </w:pPr>
          </w:p>
          <w:p w:rsidRPr="00710B10" w:rsidR="00B63805" w:rsidP="00036151" w:rsidRDefault="00B63805" w14:paraId="0000006F" w14:textId="77777777">
            <w:pPr>
              <w:spacing w:after="240"/>
              <w:rPr>
                <w:rFonts w:asciiTheme="majorHAnsi" w:hAnsiTheme="majorHAnsi" w:cstheme="majorHAnsi"/>
              </w:rPr>
            </w:pPr>
            <w:r w:rsidRPr="00710B10">
              <w:rPr>
                <w:rFonts w:asciiTheme="majorHAnsi" w:hAnsiTheme="majorHAnsi" w:cstheme="majorHAnsi"/>
                <w:b/>
              </w:rPr>
              <w:t>EXPERIENCE</w:t>
            </w:r>
          </w:p>
        </w:tc>
        <w:tc>
          <w:tcPr>
            <w:tcW w:w="4678" w:type="dxa"/>
          </w:tcPr>
          <w:p w:rsidRPr="00710B10" w:rsidR="00A0152F" w:rsidP="00036151" w:rsidRDefault="002626D1" w14:paraId="5466F1EC" w14:textId="77777777">
            <w:pPr>
              <w:pStyle w:val="ListParagraph"/>
              <w:widowControl/>
              <w:numPr>
                <w:ilvl w:val="0"/>
                <w:numId w:val="19"/>
              </w:numPr>
              <w:spacing w:after="240"/>
              <w:rPr>
                <w:rFonts w:asciiTheme="majorHAnsi" w:hAnsiTheme="majorHAnsi" w:cstheme="majorHAnsi"/>
              </w:rPr>
            </w:pPr>
            <w:r w:rsidRPr="00710B10">
              <w:rPr>
                <w:rFonts w:asciiTheme="majorHAnsi" w:hAnsiTheme="majorHAnsi" w:cstheme="majorHAnsi"/>
              </w:rPr>
              <w:t xml:space="preserve">Previous experience </w:t>
            </w:r>
            <w:r w:rsidRPr="00710B10" w:rsidR="00B63805">
              <w:rPr>
                <w:rFonts w:asciiTheme="majorHAnsi" w:hAnsiTheme="majorHAnsi" w:cstheme="majorHAnsi"/>
              </w:rPr>
              <w:t>working as a Band 6 Paediatric S</w:t>
            </w:r>
            <w:r w:rsidRPr="00710B10" w:rsidR="00A0152F">
              <w:rPr>
                <w:rFonts w:asciiTheme="majorHAnsi" w:hAnsiTheme="majorHAnsi" w:cstheme="majorHAnsi"/>
              </w:rPr>
              <w:t>A</w:t>
            </w:r>
            <w:r w:rsidRPr="00710B10" w:rsidR="00B63805">
              <w:rPr>
                <w:rFonts w:asciiTheme="majorHAnsi" w:hAnsiTheme="majorHAnsi" w:cstheme="majorHAnsi"/>
              </w:rPr>
              <w:t>LT</w:t>
            </w:r>
          </w:p>
          <w:p w:rsidRPr="00710B10" w:rsidR="00A0152F" w:rsidP="00036151" w:rsidRDefault="00B63805" w14:paraId="26E180FD" w14:textId="77777777">
            <w:pPr>
              <w:pStyle w:val="ListParagraph"/>
              <w:widowControl/>
              <w:numPr>
                <w:ilvl w:val="0"/>
                <w:numId w:val="18"/>
              </w:numPr>
              <w:spacing w:after="240"/>
              <w:rPr>
                <w:rFonts w:asciiTheme="majorHAnsi" w:hAnsiTheme="majorHAnsi" w:cstheme="majorHAnsi"/>
              </w:rPr>
            </w:pPr>
            <w:r w:rsidRPr="00710B10">
              <w:rPr>
                <w:rFonts w:asciiTheme="majorHAnsi" w:hAnsiTheme="majorHAnsi" w:cstheme="majorHAnsi"/>
              </w:rPr>
              <w:t>Range of experience of working at Band 6 level</w:t>
            </w:r>
          </w:p>
          <w:p w:rsidRPr="00710B10" w:rsidR="00A0152F" w:rsidP="00036151" w:rsidRDefault="00B63805" w14:paraId="7C24E49D" w14:textId="77777777">
            <w:pPr>
              <w:pStyle w:val="ListParagraph"/>
              <w:widowControl/>
              <w:numPr>
                <w:ilvl w:val="0"/>
                <w:numId w:val="18"/>
              </w:numPr>
              <w:spacing w:after="240"/>
              <w:rPr>
                <w:rFonts w:asciiTheme="majorHAnsi" w:hAnsiTheme="majorHAnsi" w:cstheme="majorHAnsi"/>
              </w:rPr>
            </w:pPr>
            <w:r w:rsidRPr="00710B10">
              <w:rPr>
                <w:rFonts w:asciiTheme="majorHAnsi" w:hAnsiTheme="majorHAnsi" w:cstheme="majorHAnsi"/>
              </w:rPr>
              <w:t xml:space="preserve">Personal experience, processed with therapeutic support. </w:t>
            </w:r>
          </w:p>
          <w:p w:rsidRPr="00710B10" w:rsidR="00B63805" w:rsidP="00036151" w:rsidRDefault="00A0152F" w14:paraId="00000070" w14:textId="2E6344FC">
            <w:pPr>
              <w:pStyle w:val="ListParagraph"/>
              <w:widowControl/>
              <w:numPr>
                <w:ilvl w:val="0"/>
                <w:numId w:val="18"/>
              </w:numPr>
              <w:spacing w:after="240"/>
              <w:rPr>
                <w:rFonts w:asciiTheme="majorHAnsi" w:hAnsiTheme="majorHAnsi" w:cstheme="majorHAnsi"/>
              </w:rPr>
            </w:pPr>
            <w:r w:rsidRPr="00710B10">
              <w:rPr>
                <w:rFonts w:asciiTheme="majorHAnsi" w:hAnsiTheme="majorHAnsi" w:cstheme="majorHAnsi"/>
              </w:rPr>
              <w:t>E</w:t>
            </w:r>
            <w:r w:rsidRPr="00710B10" w:rsidR="00B63805">
              <w:rPr>
                <w:rFonts w:asciiTheme="majorHAnsi" w:hAnsiTheme="majorHAnsi" w:cstheme="majorHAnsi"/>
              </w:rPr>
              <w:t xml:space="preserve">nthusiasm and engagement within the field of SEMH </w:t>
            </w:r>
          </w:p>
        </w:tc>
        <w:tc>
          <w:tcPr>
            <w:tcW w:w="3943" w:type="dxa"/>
          </w:tcPr>
          <w:p w:rsidRPr="00710B10" w:rsidR="00B63805" w:rsidP="00036151" w:rsidRDefault="00587DC8" w14:paraId="00000071" w14:textId="11A77398">
            <w:pPr>
              <w:pStyle w:val="paragraph"/>
              <w:numPr>
                <w:ilvl w:val="0"/>
                <w:numId w:val="18"/>
              </w:numPr>
              <w:spacing w:before="0" w:beforeAutospacing="0" w:after="240" w:afterAutospacing="0"/>
              <w:textAlignment w:val="baseline"/>
              <w:rPr>
                <w:rFonts w:asciiTheme="majorHAnsi" w:hAnsiTheme="majorHAnsi" w:cstheme="majorHAnsi"/>
                <w:sz w:val="22"/>
                <w:szCs w:val="22"/>
              </w:rPr>
            </w:pPr>
            <w:r w:rsidRPr="00710B10">
              <w:rPr>
                <w:rFonts w:asciiTheme="majorHAnsi" w:hAnsiTheme="majorHAnsi" w:cstheme="majorHAnsi"/>
                <w:sz w:val="22"/>
                <w:szCs w:val="22"/>
              </w:rPr>
              <w:t>E</w:t>
            </w:r>
            <w:r w:rsidRPr="00710B10" w:rsidR="00B63805">
              <w:rPr>
                <w:rFonts w:asciiTheme="majorHAnsi" w:hAnsiTheme="majorHAnsi" w:cstheme="majorHAnsi"/>
                <w:sz w:val="22"/>
                <w:szCs w:val="22"/>
              </w:rPr>
              <w:t xml:space="preserve">xperience of delivering </w:t>
            </w:r>
            <w:r w:rsidRPr="00710B10">
              <w:rPr>
                <w:rFonts w:asciiTheme="majorHAnsi" w:hAnsiTheme="majorHAnsi" w:cstheme="majorHAnsi"/>
                <w:sz w:val="22"/>
                <w:szCs w:val="22"/>
              </w:rPr>
              <w:t xml:space="preserve">training and </w:t>
            </w:r>
            <w:r w:rsidRPr="00710B10" w:rsidR="00B63805">
              <w:rPr>
                <w:rFonts w:asciiTheme="majorHAnsi" w:hAnsiTheme="majorHAnsi" w:cstheme="majorHAnsi"/>
                <w:sz w:val="22"/>
                <w:szCs w:val="22"/>
              </w:rPr>
              <w:t xml:space="preserve">presentations </w:t>
            </w:r>
          </w:p>
        </w:tc>
      </w:tr>
      <w:tr w:rsidRPr="00710B10" w:rsidR="00B63805" w:rsidTr="00710B10" w14:paraId="2716B4C4" w14:textId="77777777">
        <w:trPr>
          <w:trHeight w:val="983"/>
        </w:trPr>
        <w:tc>
          <w:tcPr>
            <w:tcW w:w="1835" w:type="dxa"/>
          </w:tcPr>
          <w:p w:rsidRPr="00710B10" w:rsidR="00B63805" w:rsidP="00036151" w:rsidRDefault="00B63805" w14:paraId="00000072" w14:textId="4745AE1E">
            <w:pPr>
              <w:spacing w:after="240"/>
              <w:rPr>
                <w:rFonts w:asciiTheme="majorHAnsi" w:hAnsiTheme="majorHAnsi" w:cstheme="majorHAnsi"/>
              </w:rPr>
            </w:pPr>
          </w:p>
          <w:p w:rsidRPr="00710B10" w:rsidR="00B63805" w:rsidP="00036151" w:rsidRDefault="00B63805" w14:paraId="00000073" w14:textId="77777777">
            <w:pPr>
              <w:spacing w:after="240"/>
              <w:rPr>
                <w:rFonts w:asciiTheme="majorHAnsi" w:hAnsiTheme="majorHAnsi" w:cstheme="majorHAnsi"/>
              </w:rPr>
            </w:pPr>
            <w:r w:rsidRPr="00710B10">
              <w:rPr>
                <w:rFonts w:asciiTheme="majorHAnsi" w:hAnsiTheme="majorHAnsi" w:cstheme="majorHAnsi"/>
                <w:b/>
                <w:bCs/>
              </w:rPr>
              <w:t>QUALIFICATIONS</w:t>
            </w:r>
          </w:p>
          <w:p w:rsidRPr="00710B10" w:rsidR="00B63805" w:rsidP="00036151" w:rsidRDefault="00B63805" w14:paraId="00000074" w14:textId="77777777">
            <w:pPr>
              <w:spacing w:after="240"/>
              <w:rPr>
                <w:rFonts w:asciiTheme="majorHAnsi" w:hAnsiTheme="majorHAnsi" w:cstheme="majorHAnsi"/>
              </w:rPr>
            </w:pPr>
          </w:p>
        </w:tc>
        <w:tc>
          <w:tcPr>
            <w:tcW w:w="4678" w:type="dxa"/>
          </w:tcPr>
          <w:p w:rsidRPr="00710B10" w:rsidR="00B63805" w:rsidP="00036151" w:rsidRDefault="00B63805" w14:paraId="5F69D044" w14:textId="77777777">
            <w:pPr>
              <w:pStyle w:val="ListParagraph"/>
              <w:widowControl/>
              <w:numPr>
                <w:ilvl w:val="0"/>
                <w:numId w:val="16"/>
              </w:numPr>
              <w:spacing w:after="240"/>
              <w:rPr>
                <w:rFonts w:asciiTheme="majorHAnsi" w:hAnsiTheme="majorHAnsi" w:cstheme="majorHAnsi"/>
              </w:rPr>
            </w:pPr>
            <w:r w:rsidRPr="00710B10">
              <w:rPr>
                <w:rFonts w:asciiTheme="majorHAnsi" w:hAnsiTheme="majorHAnsi" w:cstheme="majorHAnsi"/>
              </w:rPr>
              <w:t>Recognised Speech and Language Therapy Qualification Degree or equivalent</w:t>
            </w:r>
          </w:p>
          <w:p w:rsidRPr="00710B10" w:rsidR="00B63805" w:rsidP="00036151" w:rsidRDefault="00B63805" w14:paraId="7967A8C6" w14:textId="77777777">
            <w:pPr>
              <w:pStyle w:val="ListParagraph"/>
              <w:widowControl/>
              <w:numPr>
                <w:ilvl w:val="0"/>
                <w:numId w:val="16"/>
              </w:numPr>
              <w:spacing w:after="240"/>
              <w:rPr>
                <w:rFonts w:asciiTheme="majorHAnsi" w:hAnsiTheme="majorHAnsi" w:cstheme="majorHAnsi"/>
              </w:rPr>
            </w:pPr>
            <w:r w:rsidRPr="00710B10">
              <w:rPr>
                <w:rFonts w:asciiTheme="majorHAnsi" w:hAnsiTheme="majorHAnsi" w:cstheme="majorHAnsi"/>
              </w:rPr>
              <w:t>Registered with Health Professions Council – Licence to Practice</w:t>
            </w:r>
          </w:p>
          <w:p w:rsidRPr="00710B10" w:rsidR="00B63805" w:rsidP="00036151" w:rsidRDefault="00B63805" w14:paraId="18C2BF99" w14:textId="77777777">
            <w:pPr>
              <w:pStyle w:val="ListParagraph"/>
              <w:widowControl/>
              <w:numPr>
                <w:ilvl w:val="0"/>
                <w:numId w:val="16"/>
              </w:numPr>
              <w:spacing w:after="240"/>
              <w:rPr>
                <w:rFonts w:asciiTheme="majorHAnsi" w:hAnsiTheme="majorHAnsi" w:cstheme="majorHAnsi"/>
              </w:rPr>
            </w:pPr>
            <w:r w:rsidRPr="00710B10">
              <w:rPr>
                <w:rFonts w:asciiTheme="majorHAnsi" w:hAnsiTheme="majorHAnsi" w:cstheme="majorHAnsi"/>
              </w:rPr>
              <w:t xml:space="preserve">Registered member of Royal College of Speech and Language Therapist </w:t>
            </w:r>
          </w:p>
          <w:p w:rsidRPr="00036151" w:rsidR="00036151" w:rsidP="00036151" w:rsidRDefault="00B63805" w14:paraId="00000075" w14:textId="52BF525E">
            <w:pPr>
              <w:pStyle w:val="ListParagraph"/>
              <w:widowControl/>
              <w:numPr>
                <w:ilvl w:val="0"/>
                <w:numId w:val="16"/>
              </w:numPr>
              <w:spacing w:after="240"/>
              <w:rPr>
                <w:rFonts w:asciiTheme="majorHAnsi" w:hAnsiTheme="majorHAnsi" w:cstheme="majorHAnsi"/>
              </w:rPr>
            </w:pPr>
            <w:r w:rsidRPr="00710B10">
              <w:rPr>
                <w:rFonts w:asciiTheme="majorHAnsi" w:hAnsiTheme="majorHAnsi" w:cstheme="majorHAnsi"/>
              </w:rPr>
              <w:t>Evidence of ongoing CPD</w:t>
            </w:r>
          </w:p>
        </w:tc>
        <w:tc>
          <w:tcPr>
            <w:tcW w:w="3943" w:type="dxa"/>
          </w:tcPr>
          <w:p w:rsidRPr="00710B10" w:rsidR="00B63805" w:rsidP="00036151" w:rsidRDefault="00B63805" w14:paraId="7D245ED6" w14:textId="77777777">
            <w:pPr>
              <w:pStyle w:val="ListParagraph"/>
              <w:widowControl/>
              <w:numPr>
                <w:ilvl w:val="0"/>
                <w:numId w:val="15"/>
              </w:numPr>
              <w:spacing w:before="120" w:after="240"/>
              <w:rPr>
                <w:rFonts w:asciiTheme="majorHAnsi" w:hAnsiTheme="majorHAnsi" w:cstheme="majorHAnsi"/>
              </w:rPr>
            </w:pPr>
            <w:r w:rsidRPr="00710B10">
              <w:rPr>
                <w:rFonts w:asciiTheme="majorHAnsi" w:hAnsiTheme="majorHAnsi" w:cstheme="majorHAnsi"/>
              </w:rPr>
              <w:t>Evidence of successful completion of specialist short courses</w:t>
            </w:r>
          </w:p>
          <w:p w:rsidRPr="00710B10" w:rsidR="00B63805" w:rsidP="00036151" w:rsidRDefault="00B63805" w14:paraId="77573F49" w14:textId="77777777">
            <w:pPr>
              <w:pStyle w:val="ListParagraph"/>
              <w:widowControl/>
              <w:numPr>
                <w:ilvl w:val="0"/>
                <w:numId w:val="15"/>
              </w:numPr>
              <w:spacing w:before="120" w:after="240"/>
              <w:contextualSpacing w:val="0"/>
              <w:rPr>
                <w:rFonts w:asciiTheme="majorHAnsi" w:hAnsiTheme="majorHAnsi" w:cstheme="majorHAnsi"/>
              </w:rPr>
            </w:pPr>
            <w:r w:rsidRPr="00710B10">
              <w:rPr>
                <w:rFonts w:asciiTheme="majorHAnsi" w:hAnsiTheme="majorHAnsi" w:cstheme="majorHAnsi"/>
              </w:rPr>
              <w:t>Member of Special Interest group</w:t>
            </w:r>
          </w:p>
          <w:p w:rsidRPr="00710B10" w:rsidR="00B63805" w:rsidP="00036151" w:rsidRDefault="00B63805" w14:paraId="00000076" w14:textId="3E9208ED">
            <w:pPr>
              <w:widowControl/>
              <w:autoSpaceDE w:val="0"/>
              <w:autoSpaceDN w:val="0"/>
              <w:adjustRightInd w:val="0"/>
              <w:spacing w:after="240"/>
              <w:rPr>
                <w:rFonts w:asciiTheme="majorHAnsi" w:hAnsiTheme="majorHAnsi" w:cstheme="majorHAnsi"/>
              </w:rPr>
            </w:pPr>
          </w:p>
        </w:tc>
      </w:tr>
      <w:tr w:rsidRPr="00710B10" w:rsidR="00124574" w:rsidTr="00710B10" w14:paraId="3140D51B" w14:textId="77777777">
        <w:trPr>
          <w:trHeight w:val="983"/>
        </w:trPr>
        <w:tc>
          <w:tcPr>
            <w:tcW w:w="1835" w:type="dxa"/>
          </w:tcPr>
          <w:p w:rsidRPr="00710B10" w:rsidR="00124574" w:rsidP="00124574" w:rsidRDefault="00124574" w14:paraId="02734D48" w14:textId="77777777">
            <w:pPr>
              <w:rPr>
                <w:rFonts w:asciiTheme="majorHAnsi" w:hAnsiTheme="majorHAnsi" w:cstheme="majorHAnsi"/>
              </w:rPr>
            </w:pPr>
          </w:p>
        </w:tc>
        <w:tc>
          <w:tcPr>
            <w:tcW w:w="4678" w:type="dxa"/>
          </w:tcPr>
          <w:p w:rsidRPr="00710B10" w:rsidR="00124574" w:rsidP="00124574" w:rsidRDefault="00124574" w14:paraId="2D5F2DE7" w14:textId="77777777">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Empathy and non-judgemental attitude.</w:t>
            </w:r>
          </w:p>
          <w:p w:rsidRPr="00710B10" w:rsidR="00124574" w:rsidP="00124574" w:rsidRDefault="00124574" w14:paraId="3770B20A" w14:textId="5C5CA913">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Ability to see the </w:t>
            </w:r>
            <w:r w:rsidR="00036151">
              <w:rPr>
                <w:rFonts w:asciiTheme="majorHAnsi" w:hAnsiTheme="majorHAnsi" w:cstheme="majorHAnsi"/>
              </w:rPr>
              <w:t>children and young people</w:t>
            </w:r>
            <w:r w:rsidRPr="00710B10">
              <w:rPr>
                <w:rFonts w:asciiTheme="majorHAnsi" w:hAnsiTheme="majorHAnsi" w:cstheme="majorHAnsi"/>
              </w:rPr>
              <w:t xml:space="preserve"> in their wider family and social context. </w:t>
            </w:r>
          </w:p>
          <w:p w:rsidRPr="00710B10" w:rsidR="00124574" w:rsidP="00124574" w:rsidRDefault="00124574" w14:paraId="796AE92B" w14:textId="4D40F27B">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Ability to see the positives in </w:t>
            </w:r>
            <w:r w:rsidR="00036151">
              <w:rPr>
                <w:rFonts w:asciiTheme="majorHAnsi" w:hAnsiTheme="majorHAnsi" w:cstheme="majorHAnsi"/>
              </w:rPr>
              <w:t>children and young people</w:t>
            </w:r>
            <w:r w:rsidRPr="00710B10" w:rsidR="00036151">
              <w:rPr>
                <w:rFonts w:asciiTheme="majorHAnsi" w:hAnsiTheme="majorHAnsi" w:cstheme="majorHAnsi"/>
              </w:rPr>
              <w:t xml:space="preserve"> </w:t>
            </w:r>
            <w:r w:rsidRPr="00710B10">
              <w:rPr>
                <w:rFonts w:asciiTheme="majorHAnsi" w:hAnsiTheme="majorHAnsi" w:cstheme="majorHAnsi"/>
              </w:rPr>
              <w:t>(unconditional positive regard).</w:t>
            </w:r>
          </w:p>
          <w:p w:rsidRPr="00710B10" w:rsidR="00124574" w:rsidP="00124574" w:rsidRDefault="00124574" w14:paraId="15801806" w14:textId="77777777">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Curiosity about the underlying reasons for behaviour. </w:t>
            </w:r>
          </w:p>
          <w:p w:rsidRPr="00710B10" w:rsidR="00124574" w:rsidP="00124574" w:rsidRDefault="00124574" w14:paraId="6E266C54" w14:textId="456B329B">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Strong interpersonal skills to build trusting relationships with other professionals, parents and </w:t>
            </w:r>
            <w:r w:rsidR="00036151">
              <w:rPr>
                <w:rFonts w:asciiTheme="majorHAnsi" w:hAnsiTheme="majorHAnsi" w:cstheme="majorHAnsi"/>
              </w:rPr>
              <w:t>children and young people</w:t>
            </w:r>
            <w:r w:rsidRPr="00710B10">
              <w:rPr>
                <w:rFonts w:asciiTheme="majorHAnsi" w:hAnsiTheme="majorHAnsi" w:cstheme="majorHAnsi"/>
              </w:rPr>
              <w:t>.</w:t>
            </w:r>
          </w:p>
          <w:p w:rsidRPr="00710B10" w:rsidR="00124574" w:rsidP="00124574" w:rsidRDefault="00124574" w14:paraId="5316BDAA" w14:textId="46D7F6DA">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proofErr w:type="spellStart"/>
            <w:r w:rsidRPr="00710B10">
              <w:rPr>
                <w:rFonts w:asciiTheme="majorHAnsi" w:hAnsiTheme="majorHAnsi" w:cstheme="majorHAnsi"/>
              </w:rPr>
              <w:t>Attunement</w:t>
            </w:r>
            <w:proofErr w:type="spellEnd"/>
            <w:r w:rsidRPr="00710B10">
              <w:rPr>
                <w:rFonts w:asciiTheme="majorHAnsi" w:hAnsiTheme="majorHAnsi" w:cstheme="majorHAnsi"/>
              </w:rPr>
              <w:t xml:space="preserve"> – being able to contain </w:t>
            </w:r>
            <w:r w:rsidR="00036151">
              <w:rPr>
                <w:rFonts w:asciiTheme="majorHAnsi" w:hAnsiTheme="majorHAnsi" w:cstheme="majorHAnsi"/>
              </w:rPr>
              <w:t>children and young people</w:t>
            </w:r>
            <w:r w:rsidRPr="00710B10">
              <w:rPr>
                <w:rFonts w:asciiTheme="majorHAnsi" w:hAnsiTheme="majorHAnsi" w:cstheme="majorHAnsi"/>
              </w:rPr>
              <w:t>’s emotion and support them to regulate.</w:t>
            </w:r>
          </w:p>
          <w:p w:rsidRPr="00710B10" w:rsidR="00124574" w:rsidP="00124574" w:rsidRDefault="00124574" w14:paraId="2A76F302" w14:textId="77777777">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Ability to be attuned to his/her own emotions and seek support where necessary.</w:t>
            </w:r>
          </w:p>
          <w:p w:rsidRPr="00710B10" w:rsidR="00124574" w:rsidP="00124574" w:rsidRDefault="00124574" w14:paraId="30555BCF" w14:textId="77777777">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Ability to manage own caseload.</w:t>
            </w:r>
          </w:p>
          <w:p w:rsidRPr="00710B10" w:rsidR="00124574" w:rsidP="00124574" w:rsidRDefault="00124574" w14:paraId="55AFE3FF" w14:textId="77777777">
            <w:pPr>
              <w:pStyle w:val="ListParagraph"/>
              <w:widowControl/>
              <w:numPr>
                <w:ilvl w:val="0"/>
                <w:numId w:val="21"/>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Resilience and flexibility.</w:t>
            </w:r>
          </w:p>
          <w:p w:rsidRPr="00710B10" w:rsidR="00124574" w:rsidP="00124574" w:rsidRDefault="00124574" w14:paraId="57CA98A2" w14:textId="77777777">
            <w:pPr>
              <w:pStyle w:val="ListParagraph"/>
              <w:widowControl/>
              <w:numPr>
                <w:ilvl w:val="0"/>
                <w:numId w:val="22"/>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 xml:space="preserve">Good communication and negotiation skills. </w:t>
            </w:r>
          </w:p>
          <w:p w:rsidRPr="00710B10" w:rsidR="00124574" w:rsidP="00124574" w:rsidRDefault="00124574" w14:paraId="124E6761" w14:textId="77777777">
            <w:pPr>
              <w:pStyle w:val="ListParagraph"/>
              <w:widowControl/>
              <w:numPr>
                <w:ilvl w:val="0"/>
                <w:numId w:val="22"/>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Collaborative working and ability to build relationships with schools, parents and students.</w:t>
            </w:r>
          </w:p>
          <w:p w:rsidRPr="00710B10" w:rsidR="00124574" w:rsidP="00124574" w:rsidRDefault="00124574" w14:paraId="64E0B69F" w14:textId="77777777">
            <w:pPr>
              <w:pStyle w:val="ListParagraph"/>
              <w:widowControl/>
              <w:numPr>
                <w:ilvl w:val="0"/>
                <w:numId w:val="22"/>
              </w:numPr>
              <w:pBdr>
                <w:top w:val="nil"/>
                <w:left w:val="nil"/>
                <w:bottom w:val="nil"/>
                <w:right w:val="nil"/>
                <w:between w:val="nil"/>
                <w:bar w:val="nil"/>
              </w:pBdr>
              <w:spacing w:before="80" w:after="80"/>
              <w:contextualSpacing w:val="0"/>
              <w:rPr>
                <w:rFonts w:asciiTheme="majorHAnsi" w:hAnsiTheme="majorHAnsi" w:cstheme="majorHAnsi"/>
              </w:rPr>
            </w:pPr>
            <w:r w:rsidRPr="00710B10">
              <w:rPr>
                <w:rFonts w:asciiTheme="majorHAnsi" w:hAnsiTheme="majorHAnsi" w:cstheme="majorHAnsi"/>
              </w:rPr>
              <w:t>Reflective practice and openness to learn and develop including self-awareness.</w:t>
            </w:r>
          </w:p>
          <w:p w:rsidRPr="00710B10" w:rsidR="00124574" w:rsidP="00124574" w:rsidRDefault="00124574" w14:paraId="1C6877FC" w14:textId="1BCAEF6B">
            <w:pPr>
              <w:pStyle w:val="ListParagraph"/>
              <w:widowControl/>
              <w:numPr>
                <w:ilvl w:val="0"/>
                <w:numId w:val="16"/>
              </w:numPr>
              <w:rPr>
                <w:rFonts w:asciiTheme="majorHAnsi" w:hAnsiTheme="majorHAnsi" w:cstheme="majorHAnsi"/>
              </w:rPr>
            </w:pPr>
            <w:r w:rsidRPr="00710B10">
              <w:rPr>
                <w:rFonts w:asciiTheme="majorHAnsi" w:hAnsiTheme="majorHAnsi" w:cstheme="majorHAnsi"/>
              </w:rPr>
              <w:t>Ability to use supervision and professional support to enable work in occasional/frequent distressing and/or occasional/frequent unpleasant conditions and occasional highly unpleasant conditions (</w:t>
            </w:r>
            <w:proofErr w:type="spellStart"/>
            <w:r w:rsidRPr="00710B10">
              <w:rPr>
                <w:rFonts w:asciiTheme="majorHAnsi" w:hAnsiTheme="majorHAnsi" w:cstheme="majorHAnsi"/>
              </w:rPr>
              <w:t>eg</w:t>
            </w:r>
            <w:proofErr w:type="spellEnd"/>
            <w:r w:rsidRPr="00710B10">
              <w:rPr>
                <w:rFonts w:asciiTheme="majorHAnsi" w:hAnsiTheme="majorHAnsi" w:cstheme="majorHAnsi"/>
              </w:rPr>
              <w:t xml:space="preserve"> verbal aggression, sputum, physical aggression/threatening behaviour, racism, sexism, sexual harassment). </w:t>
            </w:r>
          </w:p>
        </w:tc>
        <w:tc>
          <w:tcPr>
            <w:tcW w:w="3943" w:type="dxa"/>
          </w:tcPr>
          <w:p w:rsidRPr="00710B10" w:rsidR="00124574" w:rsidP="00710B10" w:rsidRDefault="00124574" w14:paraId="6ECFB432" w14:textId="77777777">
            <w:pPr>
              <w:pStyle w:val="ListParagraph"/>
              <w:widowControl/>
              <w:spacing w:before="120" w:after="120"/>
              <w:ind w:left="360"/>
              <w:rPr>
                <w:rFonts w:asciiTheme="majorHAnsi" w:hAnsiTheme="majorHAnsi" w:cstheme="majorHAnsi"/>
              </w:rPr>
            </w:pPr>
          </w:p>
        </w:tc>
      </w:tr>
      <w:tr w:rsidRPr="00710B10" w:rsidR="00124574" w:rsidTr="00710B10" w14:paraId="6F97F969" w14:textId="77777777">
        <w:tc>
          <w:tcPr>
            <w:tcW w:w="1835" w:type="dxa"/>
          </w:tcPr>
          <w:p w:rsidRPr="00710B10" w:rsidR="00124574" w:rsidP="00124574" w:rsidRDefault="00124574" w14:paraId="0000007C" w14:textId="77777777">
            <w:pPr>
              <w:spacing w:before="120"/>
              <w:rPr>
                <w:rFonts w:asciiTheme="majorHAnsi" w:hAnsiTheme="majorHAnsi" w:cstheme="majorHAnsi"/>
              </w:rPr>
            </w:pPr>
            <w:r w:rsidRPr="00710B10">
              <w:rPr>
                <w:rFonts w:asciiTheme="majorHAnsi" w:hAnsiTheme="majorHAnsi" w:cstheme="majorHAnsi"/>
                <w:b/>
              </w:rPr>
              <w:t>EQUALITY</w:t>
            </w:r>
          </w:p>
        </w:tc>
        <w:tc>
          <w:tcPr>
            <w:tcW w:w="4678" w:type="dxa"/>
          </w:tcPr>
          <w:p w:rsidRPr="00710B10" w:rsidR="00124574" w:rsidP="00124574" w:rsidRDefault="00124574" w14:paraId="0000007D" w14:textId="77777777">
            <w:pPr>
              <w:spacing w:before="120"/>
              <w:ind w:left="-43"/>
              <w:rPr>
                <w:rFonts w:asciiTheme="majorHAnsi" w:hAnsiTheme="majorHAnsi" w:cstheme="majorHAnsi"/>
              </w:rPr>
            </w:pPr>
            <w:r w:rsidRPr="00710B10">
              <w:rPr>
                <w:rFonts w:asciiTheme="majorHAnsi" w:hAnsiTheme="majorHAnsi" w:cstheme="majorHAnsi"/>
              </w:rPr>
              <w:t xml:space="preserve">Candidates must demonstrate understanding </w:t>
            </w:r>
            <w:proofErr w:type="gramStart"/>
            <w:r w:rsidRPr="00710B10">
              <w:rPr>
                <w:rFonts w:asciiTheme="majorHAnsi" w:hAnsiTheme="majorHAnsi" w:cstheme="majorHAnsi"/>
              </w:rPr>
              <w:t>of,</w:t>
            </w:r>
            <w:proofErr w:type="gramEnd"/>
            <w:r w:rsidRPr="00710B10">
              <w:rPr>
                <w:rFonts w:asciiTheme="majorHAnsi" w:hAnsiTheme="majorHAnsi" w:cstheme="majorHAnsi"/>
              </w:rPr>
              <w:t xml:space="preserve"> acceptance and commitment to the principals underlying equal opportunities. (A &amp; I)</w:t>
            </w:r>
          </w:p>
        </w:tc>
        <w:tc>
          <w:tcPr>
            <w:tcW w:w="3943" w:type="dxa"/>
          </w:tcPr>
          <w:p w:rsidRPr="00710B10" w:rsidR="00124574" w:rsidP="00124574" w:rsidRDefault="00124574" w14:paraId="0000007E" w14:textId="77777777">
            <w:pPr>
              <w:spacing w:before="120"/>
              <w:rPr>
                <w:rFonts w:asciiTheme="majorHAnsi" w:hAnsiTheme="majorHAnsi" w:cstheme="majorHAnsi"/>
              </w:rPr>
            </w:pPr>
          </w:p>
        </w:tc>
      </w:tr>
      <w:tr w:rsidRPr="00710B10" w:rsidR="00124574" w:rsidTr="00710B10" w14:paraId="16C3865C" w14:textId="77777777">
        <w:tc>
          <w:tcPr>
            <w:tcW w:w="1835" w:type="dxa"/>
          </w:tcPr>
          <w:p w:rsidRPr="00710B10" w:rsidR="00124574" w:rsidP="00124574" w:rsidRDefault="00124574" w14:paraId="0000007F" w14:textId="77777777">
            <w:pPr>
              <w:spacing w:before="120"/>
              <w:rPr>
                <w:rFonts w:asciiTheme="majorHAnsi" w:hAnsiTheme="majorHAnsi" w:cstheme="majorHAnsi"/>
              </w:rPr>
            </w:pPr>
            <w:r w:rsidRPr="00710B10">
              <w:rPr>
                <w:rFonts w:asciiTheme="majorHAnsi" w:hAnsiTheme="majorHAnsi" w:cstheme="majorHAnsi"/>
                <w:b/>
              </w:rPr>
              <w:t>CUSTOMER CARE</w:t>
            </w:r>
          </w:p>
        </w:tc>
        <w:tc>
          <w:tcPr>
            <w:tcW w:w="4678" w:type="dxa"/>
          </w:tcPr>
          <w:p w:rsidRPr="00710B10" w:rsidR="00124574" w:rsidP="00124574" w:rsidRDefault="00124574" w14:paraId="00000080" w14:textId="77777777">
            <w:pPr>
              <w:pBdr>
                <w:top w:val="nil"/>
                <w:left w:val="nil"/>
                <w:bottom w:val="nil"/>
                <w:right w:val="nil"/>
                <w:between w:val="nil"/>
              </w:pBdr>
              <w:tabs>
                <w:tab w:val="center" w:pos="4153"/>
                <w:tab w:val="right" w:pos="8306"/>
              </w:tabs>
              <w:spacing w:before="120"/>
              <w:rPr>
                <w:rFonts w:asciiTheme="majorHAnsi" w:hAnsiTheme="majorHAnsi" w:cstheme="majorHAnsi"/>
                <w:color w:val="000000"/>
              </w:rPr>
            </w:pPr>
            <w:r w:rsidRPr="00710B10">
              <w:rPr>
                <w:rFonts w:asciiTheme="majorHAnsi" w:hAnsiTheme="majorHAnsi" w:cstheme="majorHAnsi"/>
                <w:color w:val="000000"/>
              </w:rPr>
              <w:t>Knowledge and understanding of effective customer care (A &amp; I)</w:t>
            </w:r>
          </w:p>
        </w:tc>
        <w:tc>
          <w:tcPr>
            <w:tcW w:w="3943" w:type="dxa"/>
          </w:tcPr>
          <w:p w:rsidRPr="00710B10" w:rsidR="00124574" w:rsidP="00124574" w:rsidRDefault="00124574" w14:paraId="00000081" w14:textId="77777777">
            <w:pPr>
              <w:spacing w:before="120"/>
              <w:rPr>
                <w:rFonts w:asciiTheme="majorHAnsi" w:hAnsiTheme="majorHAnsi" w:cstheme="majorHAnsi"/>
              </w:rPr>
            </w:pPr>
          </w:p>
        </w:tc>
      </w:tr>
    </w:tbl>
    <w:p w:rsidRPr="00710B10" w:rsidR="00D22DE4" w:rsidRDefault="00D22DE4" w14:paraId="00000082" w14:textId="77777777">
      <w:pPr>
        <w:pBdr>
          <w:top w:val="nil"/>
          <w:left w:val="nil"/>
          <w:bottom w:val="nil"/>
          <w:right w:val="nil"/>
          <w:between w:val="nil"/>
        </w:pBdr>
        <w:tabs>
          <w:tab w:val="center" w:pos="4153"/>
          <w:tab w:val="right" w:pos="8306"/>
        </w:tabs>
        <w:rPr>
          <w:rFonts w:asciiTheme="majorHAnsi" w:hAnsiTheme="majorHAnsi" w:cstheme="majorHAnsi"/>
          <w:color w:val="000000"/>
        </w:rPr>
      </w:pPr>
    </w:p>
    <w:p w:rsidRPr="00710B10" w:rsidR="00D22DE4" w:rsidRDefault="003938F4" w14:paraId="00000083" w14:textId="77777777">
      <w:pPr>
        <w:pBdr>
          <w:top w:val="nil"/>
          <w:left w:val="nil"/>
          <w:bottom w:val="nil"/>
          <w:right w:val="nil"/>
          <w:between w:val="nil"/>
        </w:pBdr>
        <w:tabs>
          <w:tab w:val="center" w:pos="4153"/>
          <w:tab w:val="right" w:pos="8306"/>
        </w:tabs>
        <w:rPr>
          <w:rFonts w:asciiTheme="majorHAnsi" w:hAnsiTheme="majorHAnsi" w:cstheme="majorHAnsi"/>
          <w:color w:val="000000"/>
        </w:rPr>
      </w:pPr>
      <w:r w:rsidRPr="00710B10">
        <w:rPr>
          <w:rFonts w:asciiTheme="majorHAnsi" w:hAnsiTheme="majorHAnsi" w:cstheme="majorHAnsi"/>
          <w:i/>
          <w:color w:val="000000"/>
        </w:rPr>
        <w:t>[ At the end of each criteria the following codes are used to indicate how the criteria will be assessed: (AI) Application / Interview, (P) Presentation, (W) Written Test.]</w:t>
      </w:r>
    </w:p>
    <w:sectPr w:rsidRPr="00710B10" w:rsidR="00D22DE4">
      <w:headerReference w:type="default" r:id="rId10"/>
      <w:footerReference w:type="default" r:id="rId11"/>
      <w:pgSz w:w="11906" w:h="16838"/>
      <w:pgMar w:top="851" w:right="851" w:bottom="851" w:left="85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535F8" w14:textId="77777777" w:rsidR="005C0D5C" w:rsidRDefault="005C0D5C">
      <w:r>
        <w:separator/>
      </w:r>
    </w:p>
  </w:endnote>
  <w:endnote w:type="continuationSeparator" w:id="0">
    <w:p w14:paraId="51C1CEBC" w14:textId="77777777" w:rsidR="005C0D5C" w:rsidRDefault="005C0D5C">
      <w:r>
        <w:continuationSeparator/>
      </w:r>
    </w:p>
  </w:endnote>
  <w:endnote w:type="continuationNotice" w:id="1">
    <w:p w14:paraId="0B3D1870" w14:textId="77777777" w:rsidR="005C0D5C" w:rsidRDefault="005C0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wiss721-Black">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4" w14:textId="1FF78A47" w:rsidR="00D22DE4" w:rsidRDefault="00986F59">
    <w:pPr>
      <w:pBdr>
        <w:top w:val="nil"/>
        <w:left w:val="nil"/>
        <w:bottom w:val="nil"/>
        <w:right w:val="nil"/>
        <w:between w:val="nil"/>
      </w:pBdr>
    </w:pPr>
    <w:r>
      <w:rPr>
        <w:noProof/>
      </w:rPr>
      <w:drawing>
        <wp:anchor distT="0" distB="0" distL="114300" distR="114300" simplePos="0" relativeHeight="251658242" behindDoc="0" locked="0" layoutInCell="1" allowOverlap="1" wp14:anchorId="70F595D2" wp14:editId="3C944776">
          <wp:simplePos x="0" y="0"/>
          <wp:positionH relativeFrom="column">
            <wp:posOffset>5435600</wp:posOffset>
          </wp:positionH>
          <wp:positionV relativeFrom="paragraph">
            <wp:posOffset>160655</wp:posOffset>
          </wp:positionV>
          <wp:extent cx="1263650" cy="355600"/>
          <wp:effectExtent l="0" t="0" r="0" b="6350"/>
          <wp:wrapNone/>
          <wp:docPr id="856264081" name="image1.jpg" descr="A logo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1707507407" name="image1.jpg" descr="A logo with green tex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63650" cy="355600"/>
                  </a:xfrm>
                  <a:prstGeom prst="rect">
                    <a:avLst/>
                  </a:prstGeom>
                  <a:ln/>
                </pic:spPr>
              </pic:pic>
            </a:graphicData>
          </a:graphic>
          <wp14:sizeRelH relativeFrom="margin">
            <wp14:pctWidth>0</wp14:pctWidth>
          </wp14:sizeRelH>
          <wp14:sizeRelV relativeFrom="margin">
            <wp14:pctHeight>0</wp14:pctHeight>
          </wp14:sizeRelV>
        </wp:anchor>
      </w:drawing>
    </w:r>
  </w:p>
  <w:p w14:paraId="00000088" w14:textId="5752D663" w:rsidR="00D22DE4" w:rsidRDefault="00D22DE4">
    <w:pPr>
      <w:widowControl/>
      <w:pBdr>
        <w:top w:val="nil"/>
        <w:left w:val="nil"/>
        <w:bottom w:val="nil"/>
        <w:right w:val="nil"/>
        <w:between w:val="nil"/>
      </w:pBdr>
      <w:spacing w:line="276"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6B87E" w14:textId="77777777" w:rsidR="005C0D5C" w:rsidRDefault="005C0D5C">
      <w:r>
        <w:separator/>
      </w:r>
    </w:p>
  </w:footnote>
  <w:footnote w:type="continuationSeparator" w:id="0">
    <w:p w14:paraId="07642F90" w14:textId="77777777" w:rsidR="005C0D5C" w:rsidRDefault="005C0D5C">
      <w:r>
        <w:continuationSeparator/>
      </w:r>
    </w:p>
  </w:footnote>
  <w:footnote w:type="continuationNotice" w:id="1">
    <w:p w14:paraId="60FDDAA4" w14:textId="77777777" w:rsidR="005C0D5C" w:rsidRDefault="005C0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23176" w14:textId="1E19CDCB" w:rsidR="004E4ACE" w:rsidRPr="004E4ACE" w:rsidRDefault="00986F59" w:rsidP="004E4ACE">
    <w:pPr>
      <w:pStyle w:val="Header"/>
    </w:pPr>
    <w:r w:rsidRPr="004E4ACE">
      <w:rPr>
        <w:noProof/>
      </w:rPr>
      <w:drawing>
        <wp:anchor distT="0" distB="0" distL="114300" distR="114300" simplePos="0" relativeHeight="251658240" behindDoc="0" locked="0" layoutInCell="1" allowOverlap="1" wp14:anchorId="13890284" wp14:editId="3F8BFD08">
          <wp:simplePos x="0" y="0"/>
          <wp:positionH relativeFrom="margin">
            <wp:posOffset>-349885</wp:posOffset>
          </wp:positionH>
          <wp:positionV relativeFrom="paragraph">
            <wp:posOffset>158750</wp:posOffset>
          </wp:positionV>
          <wp:extent cx="1724016" cy="374650"/>
          <wp:effectExtent l="0" t="0" r="0" b="6350"/>
          <wp:wrapNone/>
          <wp:docPr id="1428032101" name="Picture 3" descr="A logo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32101" name="Picture 3" descr="A logo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16"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F59">
      <w:drawing>
        <wp:anchor distT="0" distB="0" distL="114300" distR="114300" simplePos="0" relativeHeight="251658241" behindDoc="0" locked="0" layoutInCell="1" allowOverlap="1" wp14:anchorId="68CD8104" wp14:editId="1C2106B6">
          <wp:simplePos x="0" y="0"/>
          <wp:positionH relativeFrom="column">
            <wp:posOffset>6095365</wp:posOffset>
          </wp:positionH>
          <wp:positionV relativeFrom="paragraph">
            <wp:posOffset>31750</wp:posOffset>
          </wp:positionV>
          <wp:extent cx="787399" cy="721784"/>
          <wp:effectExtent l="0" t="0" r="0" b="2540"/>
          <wp:wrapNone/>
          <wp:docPr id="2012420864" name="Picture 1"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20864" name="Picture 1" descr="A bird flying in the ai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87399" cy="721784"/>
                  </a:xfrm>
                  <a:prstGeom prst="rect">
                    <a:avLst/>
                  </a:prstGeom>
                </pic:spPr>
              </pic:pic>
            </a:graphicData>
          </a:graphic>
          <wp14:sizeRelH relativeFrom="margin">
            <wp14:pctWidth>0</wp14:pctWidth>
          </wp14:sizeRelH>
          <wp14:sizeRelV relativeFrom="margin">
            <wp14:pctHeight>0</wp14:pctHeight>
          </wp14:sizeRelV>
        </wp:anchor>
      </w:drawing>
    </w:r>
  </w:p>
  <w:p w14:paraId="29073801" w14:textId="5A38591A" w:rsidR="000E775E" w:rsidRDefault="000E775E" w:rsidP="006B7570">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HtJZxS8WzEs6dl" int2:id="D9q6hQb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3CC"/>
    <w:multiLevelType w:val="hybridMultilevel"/>
    <w:tmpl w:val="42D42C68"/>
    <w:lvl w:ilvl="0" w:tplc="E49265C6">
      <w:start w:val="1"/>
      <w:numFmt w:val="bullet"/>
      <w:lvlText w:val="·"/>
      <w:lvlJc w:val="left"/>
      <w:pPr>
        <w:ind w:left="28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48F000">
      <w:start w:val="1"/>
      <w:numFmt w:val="bullet"/>
      <w:lvlText w:val="o"/>
      <w:lvlJc w:val="left"/>
      <w:pPr>
        <w:ind w:left="10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FC5554">
      <w:start w:val="1"/>
      <w:numFmt w:val="bullet"/>
      <w:lvlText w:val="▪"/>
      <w:lvlJc w:val="left"/>
      <w:pPr>
        <w:ind w:left="17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22E39C">
      <w:start w:val="1"/>
      <w:numFmt w:val="bullet"/>
      <w:lvlText w:val="·"/>
      <w:lvlJc w:val="left"/>
      <w:pPr>
        <w:ind w:left="24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03D7E">
      <w:start w:val="1"/>
      <w:numFmt w:val="bullet"/>
      <w:lvlText w:val="o"/>
      <w:lvlJc w:val="left"/>
      <w:pPr>
        <w:ind w:left="31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FE67C4">
      <w:start w:val="1"/>
      <w:numFmt w:val="bullet"/>
      <w:lvlText w:val="▪"/>
      <w:lvlJc w:val="left"/>
      <w:pPr>
        <w:ind w:left="38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329EE4">
      <w:start w:val="1"/>
      <w:numFmt w:val="bullet"/>
      <w:lvlText w:val="·"/>
      <w:lvlJc w:val="left"/>
      <w:pPr>
        <w:ind w:left="46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E10AD56">
      <w:start w:val="1"/>
      <w:numFmt w:val="bullet"/>
      <w:lvlText w:val="o"/>
      <w:lvlJc w:val="left"/>
      <w:pPr>
        <w:ind w:left="53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1AE0B4">
      <w:start w:val="1"/>
      <w:numFmt w:val="bullet"/>
      <w:lvlText w:val="▪"/>
      <w:lvlJc w:val="left"/>
      <w:pPr>
        <w:ind w:left="60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8B87362"/>
    <w:multiLevelType w:val="hybridMultilevel"/>
    <w:tmpl w:val="1E28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31263"/>
    <w:multiLevelType w:val="hybridMultilevel"/>
    <w:tmpl w:val="279E5B98"/>
    <w:lvl w:ilvl="0" w:tplc="4E64D58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C0B4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46839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2E7CC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2484D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525F9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8AD57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2E8BE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C8C6B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8B4F5D"/>
    <w:multiLevelType w:val="hybridMultilevel"/>
    <w:tmpl w:val="DD8ABC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707F6"/>
    <w:multiLevelType w:val="hybridMultilevel"/>
    <w:tmpl w:val="A84857D8"/>
    <w:lvl w:ilvl="0" w:tplc="08090001">
      <w:start w:val="1"/>
      <w:numFmt w:val="bullet"/>
      <w:lvlText w:val=""/>
      <w:lvlJc w:val="left"/>
      <w:pPr>
        <w:ind w:left="720" w:hanging="360"/>
      </w:pPr>
      <w:rPr>
        <w:rFonts w:ascii="Symbol" w:hAnsi="Symbol" w:hint="default"/>
      </w:rPr>
    </w:lvl>
    <w:lvl w:ilvl="1" w:tplc="10B695B2">
      <w:start w:val="5"/>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FA4F92"/>
    <w:multiLevelType w:val="hybridMultilevel"/>
    <w:tmpl w:val="0660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B2308"/>
    <w:multiLevelType w:val="hybridMultilevel"/>
    <w:tmpl w:val="2330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C65E6"/>
    <w:multiLevelType w:val="hybridMultilevel"/>
    <w:tmpl w:val="C85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A45FC8"/>
    <w:multiLevelType w:val="multilevel"/>
    <w:tmpl w:val="8468F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2FC6F8D"/>
    <w:multiLevelType w:val="hybridMultilevel"/>
    <w:tmpl w:val="FFAAE8E0"/>
    <w:lvl w:ilvl="0" w:tplc="5A561778">
      <w:start w:val="1"/>
      <w:numFmt w:val="decimal"/>
      <w:lvlText w:val="%1."/>
      <w:lvlJc w:val="left"/>
      <w:pPr>
        <w:ind w:left="720" w:hanging="360"/>
      </w:pPr>
      <w:rPr>
        <w:rFonts w:asciiTheme="majorHAnsi" w:eastAsia="Arial"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977165"/>
    <w:multiLevelType w:val="hybridMultilevel"/>
    <w:tmpl w:val="23C8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0093C"/>
    <w:multiLevelType w:val="hybridMultilevel"/>
    <w:tmpl w:val="DC0AF69C"/>
    <w:lvl w:ilvl="0" w:tplc="738E68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D939CF"/>
    <w:multiLevelType w:val="hybridMultilevel"/>
    <w:tmpl w:val="50F09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F979A9"/>
    <w:multiLevelType w:val="hybridMultilevel"/>
    <w:tmpl w:val="EB20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63496B"/>
    <w:multiLevelType w:val="hybridMultilevel"/>
    <w:tmpl w:val="7E02B988"/>
    <w:lvl w:ilvl="0" w:tplc="F93E4B1A">
      <w:start w:val="1"/>
      <w:numFmt w:val="bullet"/>
      <w:lvlText w:val="o"/>
      <w:lvlJc w:val="left"/>
      <w:pPr>
        <w:tabs>
          <w:tab w:val="num" w:pos="360"/>
        </w:tabs>
        <w:ind w:left="360" w:hanging="360"/>
      </w:pPr>
      <w:rPr>
        <w:rFonts w:ascii="Courier New" w:hAnsi="Courier New" w:cs="Times New Roman"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68C51930"/>
    <w:multiLevelType w:val="hybridMultilevel"/>
    <w:tmpl w:val="DCA8A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3787D"/>
    <w:multiLevelType w:val="hybridMultilevel"/>
    <w:tmpl w:val="C31E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5E1F7D"/>
    <w:multiLevelType w:val="hybridMultilevel"/>
    <w:tmpl w:val="53CA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95495"/>
    <w:multiLevelType w:val="hybridMultilevel"/>
    <w:tmpl w:val="5388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D2D65"/>
    <w:multiLevelType w:val="hybridMultilevel"/>
    <w:tmpl w:val="6B88C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C34C74"/>
    <w:multiLevelType w:val="multilevel"/>
    <w:tmpl w:val="6EC03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233963"/>
    <w:multiLevelType w:val="hybridMultilevel"/>
    <w:tmpl w:val="996A1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5071578">
    <w:abstractNumId w:val="5"/>
  </w:num>
  <w:num w:numId="2" w16cid:durableId="490679139">
    <w:abstractNumId w:val="3"/>
  </w:num>
  <w:num w:numId="3" w16cid:durableId="1196848830">
    <w:abstractNumId w:val="6"/>
  </w:num>
  <w:num w:numId="4" w16cid:durableId="306857865">
    <w:abstractNumId w:val="1"/>
  </w:num>
  <w:num w:numId="5" w16cid:durableId="818309511">
    <w:abstractNumId w:val="4"/>
  </w:num>
  <w:num w:numId="6" w16cid:durableId="1874341393">
    <w:abstractNumId w:val="21"/>
  </w:num>
  <w:num w:numId="7" w16cid:durableId="990644246">
    <w:abstractNumId w:val="17"/>
  </w:num>
  <w:num w:numId="8" w16cid:durableId="842012260">
    <w:abstractNumId w:val="7"/>
  </w:num>
  <w:num w:numId="9" w16cid:durableId="1470781091">
    <w:abstractNumId w:val="14"/>
  </w:num>
  <w:num w:numId="10" w16cid:durableId="1955818772">
    <w:abstractNumId w:val="20"/>
  </w:num>
  <w:num w:numId="11" w16cid:durableId="1541547219">
    <w:abstractNumId w:val="18"/>
  </w:num>
  <w:num w:numId="12" w16cid:durableId="1569069271">
    <w:abstractNumId w:val="9"/>
  </w:num>
  <w:num w:numId="13" w16cid:durableId="1886912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8612665">
    <w:abstractNumId w:val="12"/>
  </w:num>
  <w:num w:numId="15" w16cid:durableId="1139768272">
    <w:abstractNumId w:val="19"/>
  </w:num>
  <w:num w:numId="16" w16cid:durableId="646128390">
    <w:abstractNumId w:val="15"/>
  </w:num>
  <w:num w:numId="17" w16cid:durableId="1641035880">
    <w:abstractNumId w:val="13"/>
  </w:num>
  <w:num w:numId="18" w16cid:durableId="734663953">
    <w:abstractNumId w:val="16"/>
  </w:num>
  <w:num w:numId="19" w16cid:durableId="1117287733">
    <w:abstractNumId w:val="10"/>
  </w:num>
  <w:num w:numId="20" w16cid:durableId="75713741">
    <w:abstractNumId w:val="11"/>
  </w:num>
  <w:num w:numId="21" w16cid:durableId="379213871">
    <w:abstractNumId w:val="2"/>
  </w:num>
  <w:num w:numId="22" w16cid:durableId="128511626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903928"/>
    <w:rsid w:val="000025D3"/>
    <w:rsid w:val="00007D78"/>
    <w:rsid w:val="0001043C"/>
    <w:rsid w:val="00011718"/>
    <w:rsid w:val="00012BD6"/>
    <w:rsid w:val="000206A7"/>
    <w:rsid w:val="00021394"/>
    <w:rsid w:val="00027013"/>
    <w:rsid w:val="00027153"/>
    <w:rsid w:val="00030E0E"/>
    <w:rsid w:val="00030EE1"/>
    <w:rsid w:val="00034D23"/>
    <w:rsid w:val="0003544F"/>
    <w:rsid w:val="00036151"/>
    <w:rsid w:val="000428D3"/>
    <w:rsid w:val="000435B6"/>
    <w:rsid w:val="000443A2"/>
    <w:rsid w:val="00046FB9"/>
    <w:rsid w:val="00052242"/>
    <w:rsid w:val="000528B9"/>
    <w:rsid w:val="000556E6"/>
    <w:rsid w:val="000660FA"/>
    <w:rsid w:val="00071827"/>
    <w:rsid w:val="000720D4"/>
    <w:rsid w:val="000801D5"/>
    <w:rsid w:val="000811C1"/>
    <w:rsid w:val="00084164"/>
    <w:rsid w:val="000852CE"/>
    <w:rsid w:val="00085577"/>
    <w:rsid w:val="00086ACC"/>
    <w:rsid w:val="00087A7A"/>
    <w:rsid w:val="00091C2A"/>
    <w:rsid w:val="000925D6"/>
    <w:rsid w:val="00096CEB"/>
    <w:rsid w:val="000A0465"/>
    <w:rsid w:val="000B3D02"/>
    <w:rsid w:val="000B4457"/>
    <w:rsid w:val="000C1EBC"/>
    <w:rsid w:val="000C1FD5"/>
    <w:rsid w:val="000C2400"/>
    <w:rsid w:val="000C3323"/>
    <w:rsid w:val="000D34F3"/>
    <w:rsid w:val="000D7D82"/>
    <w:rsid w:val="000E04A5"/>
    <w:rsid w:val="000E097C"/>
    <w:rsid w:val="000E0CBD"/>
    <w:rsid w:val="000E11A8"/>
    <w:rsid w:val="000E775E"/>
    <w:rsid w:val="001004A0"/>
    <w:rsid w:val="001024B2"/>
    <w:rsid w:val="00105839"/>
    <w:rsid w:val="0011099F"/>
    <w:rsid w:val="00112AA1"/>
    <w:rsid w:val="0011475F"/>
    <w:rsid w:val="0011683C"/>
    <w:rsid w:val="00123CB7"/>
    <w:rsid w:val="00123D21"/>
    <w:rsid w:val="00124574"/>
    <w:rsid w:val="00125268"/>
    <w:rsid w:val="00127F2F"/>
    <w:rsid w:val="0014131E"/>
    <w:rsid w:val="00142155"/>
    <w:rsid w:val="00144410"/>
    <w:rsid w:val="0014563A"/>
    <w:rsid w:val="00152C0A"/>
    <w:rsid w:val="00153D6C"/>
    <w:rsid w:val="00160EDF"/>
    <w:rsid w:val="00162B30"/>
    <w:rsid w:val="00163083"/>
    <w:rsid w:val="001646B5"/>
    <w:rsid w:val="001648E2"/>
    <w:rsid w:val="00164E77"/>
    <w:rsid w:val="00167ACB"/>
    <w:rsid w:val="00176E61"/>
    <w:rsid w:val="00180636"/>
    <w:rsid w:val="0018144A"/>
    <w:rsid w:val="001954A0"/>
    <w:rsid w:val="00197BA6"/>
    <w:rsid w:val="001A23B4"/>
    <w:rsid w:val="001A4EC4"/>
    <w:rsid w:val="001B1933"/>
    <w:rsid w:val="001B2749"/>
    <w:rsid w:val="001B5340"/>
    <w:rsid w:val="001B69AC"/>
    <w:rsid w:val="001C1F4D"/>
    <w:rsid w:val="001C28D8"/>
    <w:rsid w:val="001C3E75"/>
    <w:rsid w:val="001C53F4"/>
    <w:rsid w:val="001D5C2B"/>
    <w:rsid w:val="001D6AF5"/>
    <w:rsid w:val="001E526E"/>
    <w:rsid w:val="001E6301"/>
    <w:rsid w:val="001E75F6"/>
    <w:rsid w:val="001F4774"/>
    <w:rsid w:val="001F5630"/>
    <w:rsid w:val="001F6F24"/>
    <w:rsid w:val="002123C2"/>
    <w:rsid w:val="002135D0"/>
    <w:rsid w:val="00213E98"/>
    <w:rsid w:val="00217BA3"/>
    <w:rsid w:val="00221647"/>
    <w:rsid w:val="002363FA"/>
    <w:rsid w:val="00241D79"/>
    <w:rsid w:val="00243B7E"/>
    <w:rsid w:val="00245C34"/>
    <w:rsid w:val="002502FC"/>
    <w:rsid w:val="002504AD"/>
    <w:rsid w:val="0025065D"/>
    <w:rsid w:val="002550C0"/>
    <w:rsid w:val="0025745F"/>
    <w:rsid w:val="002620DE"/>
    <w:rsid w:val="002626D1"/>
    <w:rsid w:val="0026318E"/>
    <w:rsid w:val="0026607A"/>
    <w:rsid w:val="00266FE5"/>
    <w:rsid w:val="002678A4"/>
    <w:rsid w:val="002722F1"/>
    <w:rsid w:val="002723EB"/>
    <w:rsid w:val="00274A1C"/>
    <w:rsid w:val="00276296"/>
    <w:rsid w:val="002777CC"/>
    <w:rsid w:val="00277EE6"/>
    <w:rsid w:val="0028496C"/>
    <w:rsid w:val="00291108"/>
    <w:rsid w:val="00292121"/>
    <w:rsid w:val="00295C1F"/>
    <w:rsid w:val="002978A1"/>
    <w:rsid w:val="002A0D53"/>
    <w:rsid w:val="002B219F"/>
    <w:rsid w:val="002B3F3B"/>
    <w:rsid w:val="002B6F00"/>
    <w:rsid w:val="002C4F09"/>
    <w:rsid w:val="002D151C"/>
    <w:rsid w:val="002D327C"/>
    <w:rsid w:val="002D39CB"/>
    <w:rsid w:val="002D560C"/>
    <w:rsid w:val="002D5BEE"/>
    <w:rsid w:val="002D6FC5"/>
    <w:rsid w:val="002E1CD3"/>
    <w:rsid w:val="002E2716"/>
    <w:rsid w:val="002E2A56"/>
    <w:rsid w:val="002E3928"/>
    <w:rsid w:val="002E3AA7"/>
    <w:rsid w:val="002E5BAC"/>
    <w:rsid w:val="002E612C"/>
    <w:rsid w:val="002E7255"/>
    <w:rsid w:val="002F18F9"/>
    <w:rsid w:val="002F1D66"/>
    <w:rsid w:val="002F4709"/>
    <w:rsid w:val="002F4849"/>
    <w:rsid w:val="002F71BE"/>
    <w:rsid w:val="0030015E"/>
    <w:rsid w:val="00305734"/>
    <w:rsid w:val="00307769"/>
    <w:rsid w:val="00312A67"/>
    <w:rsid w:val="00313CE2"/>
    <w:rsid w:val="00314065"/>
    <w:rsid w:val="00314148"/>
    <w:rsid w:val="00317CB8"/>
    <w:rsid w:val="00317F4E"/>
    <w:rsid w:val="00333159"/>
    <w:rsid w:val="003377F0"/>
    <w:rsid w:val="00340F06"/>
    <w:rsid w:val="0034522F"/>
    <w:rsid w:val="00345B25"/>
    <w:rsid w:val="00350B89"/>
    <w:rsid w:val="00354AD5"/>
    <w:rsid w:val="00356798"/>
    <w:rsid w:val="00360333"/>
    <w:rsid w:val="0036140B"/>
    <w:rsid w:val="00363498"/>
    <w:rsid w:val="00373016"/>
    <w:rsid w:val="0037788B"/>
    <w:rsid w:val="00381E9B"/>
    <w:rsid w:val="0038309D"/>
    <w:rsid w:val="00384423"/>
    <w:rsid w:val="00387A15"/>
    <w:rsid w:val="00392570"/>
    <w:rsid w:val="00393037"/>
    <w:rsid w:val="003938F4"/>
    <w:rsid w:val="0039452C"/>
    <w:rsid w:val="003976F7"/>
    <w:rsid w:val="003979C5"/>
    <w:rsid w:val="003A1422"/>
    <w:rsid w:val="003B17D8"/>
    <w:rsid w:val="003B2D07"/>
    <w:rsid w:val="003B754E"/>
    <w:rsid w:val="003B793E"/>
    <w:rsid w:val="003D2793"/>
    <w:rsid w:val="003D4E36"/>
    <w:rsid w:val="003D6027"/>
    <w:rsid w:val="003D63C8"/>
    <w:rsid w:val="003E0396"/>
    <w:rsid w:val="003E25F3"/>
    <w:rsid w:val="003E3D38"/>
    <w:rsid w:val="003E44DC"/>
    <w:rsid w:val="003F1F96"/>
    <w:rsid w:val="003F4FB4"/>
    <w:rsid w:val="00402F6B"/>
    <w:rsid w:val="00404910"/>
    <w:rsid w:val="00411354"/>
    <w:rsid w:val="00415201"/>
    <w:rsid w:val="004167B3"/>
    <w:rsid w:val="00422368"/>
    <w:rsid w:val="00423726"/>
    <w:rsid w:val="004305BA"/>
    <w:rsid w:val="00431B76"/>
    <w:rsid w:val="00433217"/>
    <w:rsid w:val="0043442A"/>
    <w:rsid w:val="00441A0F"/>
    <w:rsid w:val="00444DA5"/>
    <w:rsid w:val="00447250"/>
    <w:rsid w:val="004503AA"/>
    <w:rsid w:val="004509EB"/>
    <w:rsid w:val="00451E24"/>
    <w:rsid w:val="00452047"/>
    <w:rsid w:val="0045276A"/>
    <w:rsid w:val="0045387C"/>
    <w:rsid w:val="004561DF"/>
    <w:rsid w:val="004562E8"/>
    <w:rsid w:val="00462A1C"/>
    <w:rsid w:val="004637A9"/>
    <w:rsid w:val="00465663"/>
    <w:rsid w:val="0047225A"/>
    <w:rsid w:val="00475E1F"/>
    <w:rsid w:val="00476C42"/>
    <w:rsid w:val="0048066F"/>
    <w:rsid w:val="00480B00"/>
    <w:rsid w:val="00481663"/>
    <w:rsid w:val="004873A6"/>
    <w:rsid w:val="00493B82"/>
    <w:rsid w:val="004975D8"/>
    <w:rsid w:val="004A042B"/>
    <w:rsid w:val="004A1F3D"/>
    <w:rsid w:val="004A3108"/>
    <w:rsid w:val="004A3902"/>
    <w:rsid w:val="004A6E36"/>
    <w:rsid w:val="004A7DF9"/>
    <w:rsid w:val="004B1261"/>
    <w:rsid w:val="004B3424"/>
    <w:rsid w:val="004C00D3"/>
    <w:rsid w:val="004C1166"/>
    <w:rsid w:val="004C39FF"/>
    <w:rsid w:val="004C4187"/>
    <w:rsid w:val="004C44A9"/>
    <w:rsid w:val="004C5460"/>
    <w:rsid w:val="004C5ECC"/>
    <w:rsid w:val="004D00F1"/>
    <w:rsid w:val="004D1E2A"/>
    <w:rsid w:val="004D2719"/>
    <w:rsid w:val="004D798C"/>
    <w:rsid w:val="004E1695"/>
    <w:rsid w:val="004E28C9"/>
    <w:rsid w:val="004E4ACE"/>
    <w:rsid w:val="004E5D75"/>
    <w:rsid w:val="004F37AF"/>
    <w:rsid w:val="004F6D6A"/>
    <w:rsid w:val="004F72AE"/>
    <w:rsid w:val="005019EB"/>
    <w:rsid w:val="005027D3"/>
    <w:rsid w:val="00506DA2"/>
    <w:rsid w:val="0051591F"/>
    <w:rsid w:val="00522A86"/>
    <w:rsid w:val="00523CE6"/>
    <w:rsid w:val="0052604B"/>
    <w:rsid w:val="00532457"/>
    <w:rsid w:val="00533390"/>
    <w:rsid w:val="00533E3D"/>
    <w:rsid w:val="00537970"/>
    <w:rsid w:val="00542FDE"/>
    <w:rsid w:val="0054399C"/>
    <w:rsid w:val="0054572C"/>
    <w:rsid w:val="00546DB6"/>
    <w:rsid w:val="005470F7"/>
    <w:rsid w:val="00563A95"/>
    <w:rsid w:val="00563AF8"/>
    <w:rsid w:val="00565371"/>
    <w:rsid w:val="005664CD"/>
    <w:rsid w:val="00566DB0"/>
    <w:rsid w:val="00571B61"/>
    <w:rsid w:val="00576CD0"/>
    <w:rsid w:val="005776D5"/>
    <w:rsid w:val="00580A3D"/>
    <w:rsid w:val="005830C7"/>
    <w:rsid w:val="005849B8"/>
    <w:rsid w:val="00586136"/>
    <w:rsid w:val="00587DC8"/>
    <w:rsid w:val="00590062"/>
    <w:rsid w:val="00593F45"/>
    <w:rsid w:val="005A2007"/>
    <w:rsid w:val="005A2E2D"/>
    <w:rsid w:val="005A6A8C"/>
    <w:rsid w:val="005A717D"/>
    <w:rsid w:val="005A71E0"/>
    <w:rsid w:val="005B22B8"/>
    <w:rsid w:val="005C0D5C"/>
    <w:rsid w:val="005C1A9F"/>
    <w:rsid w:val="005C6C46"/>
    <w:rsid w:val="005D36B4"/>
    <w:rsid w:val="005E2180"/>
    <w:rsid w:val="005E7F1F"/>
    <w:rsid w:val="005F0A2A"/>
    <w:rsid w:val="005F4BC4"/>
    <w:rsid w:val="005F77CB"/>
    <w:rsid w:val="006043B2"/>
    <w:rsid w:val="00616586"/>
    <w:rsid w:val="0063339D"/>
    <w:rsid w:val="00633BDE"/>
    <w:rsid w:val="00636F70"/>
    <w:rsid w:val="00642838"/>
    <w:rsid w:val="00643FEB"/>
    <w:rsid w:val="00644DEB"/>
    <w:rsid w:val="006469F4"/>
    <w:rsid w:val="00650F47"/>
    <w:rsid w:val="006579AD"/>
    <w:rsid w:val="00662108"/>
    <w:rsid w:val="0066285E"/>
    <w:rsid w:val="00665A0A"/>
    <w:rsid w:val="006667B4"/>
    <w:rsid w:val="0067062B"/>
    <w:rsid w:val="00671A2E"/>
    <w:rsid w:val="0068093A"/>
    <w:rsid w:val="00686715"/>
    <w:rsid w:val="0068736C"/>
    <w:rsid w:val="00687A7D"/>
    <w:rsid w:val="00692EAB"/>
    <w:rsid w:val="00693F2D"/>
    <w:rsid w:val="00694603"/>
    <w:rsid w:val="00695206"/>
    <w:rsid w:val="006A12CD"/>
    <w:rsid w:val="006A1F06"/>
    <w:rsid w:val="006A38F2"/>
    <w:rsid w:val="006A5E95"/>
    <w:rsid w:val="006B1EAC"/>
    <w:rsid w:val="006B2E9B"/>
    <w:rsid w:val="006B7570"/>
    <w:rsid w:val="006C02C8"/>
    <w:rsid w:val="006C0EAC"/>
    <w:rsid w:val="006C1E19"/>
    <w:rsid w:val="006C61D1"/>
    <w:rsid w:val="006D07FC"/>
    <w:rsid w:val="006D1681"/>
    <w:rsid w:val="006D67BA"/>
    <w:rsid w:val="006D6C54"/>
    <w:rsid w:val="006E0730"/>
    <w:rsid w:val="006E3A49"/>
    <w:rsid w:val="006E3AC4"/>
    <w:rsid w:val="006F3EFD"/>
    <w:rsid w:val="007062C6"/>
    <w:rsid w:val="00707EC6"/>
    <w:rsid w:val="00710B10"/>
    <w:rsid w:val="00711D2D"/>
    <w:rsid w:val="00712940"/>
    <w:rsid w:val="00713E3F"/>
    <w:rsid w:val="00721043"/>
    <w:rsid w:val="00721603"/>
    <w:rsid w:val="007223DC"/>
    <w:rsid w:val="00725787"/>
    <w:rsid w:val="007278C9"/>
    <w:rsid w:val="00741577"/>
    <w:rsid w:val="00744452"/>
    <w:rsid w:val="0074764B"/>
    <w:rsid w:val="007519AB"/>
    <w:rsid w:val="00752488"/>
    <w:rsid w:val="0075457B"/>
    <w:rsid w:val="00755765"/>
    <w:rsid w:val="00756AB9"/>
    <w:rsid w:val="00761EA9"/>
    <w:rsid w:val="00763282"/>
    <w:rsid w:val="007723BC"/>
    <w:rsid w:val="00775108"/>
    <w:rsid w:val="00775D7E"/>
    <w:rsid w:val="007831AF"/>
    <w:rsid w:val="007908D0"/>
    <w:rsid w:val="00792B97"/>
    <w:rsid w:val="00795FD9"/>
    <w:rsid w:val="00796BA1"/>
    <w:rsid w:val="007A088E"/>
    <w:rsid w:val="007A26D9"/>
    <w:rsid w:val="007A2BCD"/>
    <w:rsid w:val="007A433C"/>
    <w:rsid w:val="007A568A"/>
    <w:rsid w:val="007A6528"/>
    <w:rsid w:val="007A67D5"/>
    <w:rsid w:val="007A6D76"/>
    <w:rsid w:val="007B433E"/>
    <w:rsid w:val="007B6595"/>
    <w:rsid w:val="007B6617"/>
    <w:rsid w:val="007C159D"/>
    <w:rsid w:val="007C16BC"/>
    <w:rsid w:val="007C1ABD"/>
    <w:rsid w:val="007C1DAA"/>
    <w:rsid w:val="007C7FC5"/>
    <w:rsid w:val="007E0949"/>
    <w:rsid w:val="007E3362"/>
    <w:rsid w:val="007E549B"/>
    <w:rsid w:val="007F19AB"/>
    <w:rsid w:val="007F3FB4"/>
    <w:rsid w:val="007F6D9E"/>
    <w:rsid w:val="00800DC5"/>
    <w:rsid w:val="00803444"/>
    <w:rsid w:val="0080346D"/>
    <w:rsid w:val="008124EB"/>
    <w:rsid w:val="00813502"/>
    <w:rsid w:val="00814FC9"/>
    <w:rsid w:val="00815AC6"/>
    <w:rsid w:val="00815F96"/>
    <w:rsid w:val="00821B62"/>
    <w:rsid w:val="008223C1"/>
    <w:rsid w:val="0082542C"/>
    <w:rsid w:val="0083516F"/>
    <w:rsid w:val="00835711"/>
    <w:rsid w:val="00835E42"/>
    <w:rsid w:val="00836EB9"/>
    <w:rsid w:val="00836FC5"/>
    <w:rsid w:val="00836FCD"/>
    <w:rsid w:val="008413FE"/>
    <w:rsid w:val="0084192F"/>
    <w:rsid w:val="008540C5"/>
    <w:rsid w:val="00855E28"/>
    <w:rsid w:val="008644D9"/>
    <w:rsid w:val="00866538"/>
    <w:rsid w:val="00866DCB"/>
    <w:rsid w:val="00876D27"/>
    <w:rsid w:val="008828FB"/>
    <w:rsid w:val="00883670"/>
    <w:rsid w:val="00885B15"/>
    <w:rsid w:val="008964FE"/>
    <w:rsid w:val="008A1209"/>
    <w:rsid w:val="008A54E9"/>
    <w:rsid w:val="008A6008"/>
    <w:rsid w:val="008B10BD"/>
    <w:rsid w:val="008B30D3"/>
    <w:rsid w:val="008B32CB"/>
    <w:rsid w:val="008C1FFE"/>
    <w:rsid w:val="008C5455"/>
    <w:rsid w:val="008D2600"/>
    <w:rsid w:val="008D4406"/>
    <w:rsid w:val="008E41BE"/>
    <w:rsid w:val="008F3932"/>
    <w:rsid w:val="008F6531"/>
    <w:rsid w:val="008F7C4A"/>
    <w:rsid w:val="009071CB"/>
    <w:rsid w:val="00911399"/>
    <w:rsid w:val="00912296"/>
    <w:rsid w:val="009124A6"/>
    <w:rsid w:val="00914AAB"/>
    <w:rsid w:val="009173FB"/>
    <w:rsid w:val="009206EC"/>
    <w:rsid w:val="009232B9"/>
    <w:rsid w:val="009341F3"/>
    <w:rsid w:val="00935FC6"/>
    <w:rsid w:val="00936D4B"/>
    <w:rsid w:val="0093761A"/>
    <w:rsid w:val="00952EE1"/>
    <w:rsid w:val="00963754"/>
    <w:rsid w:val="00967C9F"/>
    <w:rsid w:val="00973188"/>
    <w:rsid w:val="00973367"/>
    <w:rsid w:val="00977825"/>
    <w:rsid w:val="009836B6"/>
    <w:rsid w:val="00983919"/>
    <w:rsid w:val="0098628D"/>
    <w:rsid w:val="00986F59"/>
    <w:rsid w:val="00994DDE"/>
    <w:rsid w:val="00995B0A"/>
    <w:rsid w:val="00996F1E"/>
    <w:rsid w:val="009B127E"/>
    <w:rsid w:val="009B28CC"/>
    <w:rsid w:val="009C7E45"/>
    <w:rsid w:val="009D0544"/>
    <w:rsid w:val="009D0F7B"/>
    <w:rsid w:val="009D22A3"/>
    <w:rsid w:val="009D3743"/>
    <w:rsid w:val="009D3C66"/>
    <w:rsid w:val="009E013B"/>
    <w:rsid w:val="009F0EDC"/>
    <w:rsid w:val="009F18CA"/>
    <w:rsid w:val="009F6970"/>
    <w:rsid w:val="009F6F16"/>
    <w:rsid w:val="00A00E0F"/>
    <w:rsid w:val="00A0152F"/>
    <w:rsid w:val="00A01B46"/>
    <w:rsid w:val="00A02F29"/>
    <w:rsid w:val="00A06737"/>
    <w:rsid w:val="00A1009B"/>
    <w:rsid w:val="00A11E66"/>
    <w:rsid w:val="00A12AE0"/>
    <w:rsid w:val="00A12D03"/>
    <w:rsid w:val="00A136DD"/>
    <w:rsid w:val="00A15BC4"/>
    <w:rsid w:val="00A16DE0"/>
    <w:rsid w:val="00A174B1"/>
    <w:rsid w:val="00A17F76"/>
    <w:rsid w:val="00A22876"/>
    <w:rsid w:val="00A23EDD"/>
    <w:rsid w:val="00A27093"/>
    <w:rsid w:val="00A33A96"/>
    <w:rsid w:val="00A33FB0"/>
    <w:rsid w:val="00A35D45"/>
    <w:rsid w:val="00A36236"/>
    <w:rsid w:val="00A408F2"/>
    <w:rsid w:val="00A40B10"/>
    <w:rsid w:val="00A41088"/>
    <w:rsid w:val="00A458D2"/>
    <w:rsid w:val="00A50290"/>
    <w:rsid w:val="00A502C6"/>
    <w:rsid w:val="00A53E8F"/>
    <w:rsid w:val="00A573AC"/>
    <w:rsid w:val="00A579A4"/>
    <w:rsid w:val="00A649AB"/>
    <w:rsid w:val="00A67BAA"/>
    <w:rsid w:val="00A67FC6"/>
    <w:rsid w:val="00A70F18"/>
    <w:rsid w:val="00A77CF4"/>
    <w:rsid w:val="00A8384B"/>
    <w:rsid w:val="00A90EDB"/>
    <w:rsid w:val="00A92B2B"/>
    <w:rsid w:val="00A92FFC"/>
    <w:rsid w:val="00A94486"/>
    <w:rsid w:val="00A97E64"/>
    <w:rsid w:val="00AA4778"/>
    <w:rsid w:val="00AA6159"/>
    <w:rsid w:val="00AA6E89"/>
    <w:rsid w:val="00AA7413"/>
    <w:rsid w:val="00AB0092"/>
    <w:rsid w:val="00AB3363"/>
    <w:rsid w:val="00AB4311"/>
    <w:rsid w:val="00AB698E"/>
    <w:rsid w:val="00AC367C"/>
    <w:rsid w:val="00AC60C2"/>
    <w:rsid w:val="00AD07EE"/>
    <w:rsid w:val="00AD12FF"/>
    <w:rsid w:val="00AD5D09"/>
    <w:rsid w:val="00AE090F"/>
    <w:rsid w:val="00AE20C1"/>
    <w:rsid w:val="00AE349B"/>
    <w:rsid w:val="00AE4323"/>
    <w:rsid w:val="00AF0EB1"/>
    <w:rsid w:val="00B00207"/>
    <w:rsid w:val="00B03A4E"/>
    <w:rsid w:val="00B05C7F"/>
    <w:rsid w:val="00B212BE"/>
    <w:rsid w:val="00B22B81"/>
    <w:rsid w:val="00B269F1"/>
    <w:rsid w:val="00B3308A"/>
    <w:rsid w:val="00B34ED1"/>
    <w:rsid w:val="00B36E81"/>
    <w:rsid w:val="00B41639"/>
    <w:rsid w:val="00B42B37"/>
    <w:rsid w:val="00B449A5"/>
    <w:rsid w:val="00B5102F"/>
    <w:rsid w:val="00B56DAE"/>
    <w:rsid w:val="00B61E99"/>
    <w:rsid w:val="00B63805"/>
    <w:rsid w:val="00B70D8A"/>
    <w:rsid w:val="00B84B1B"/>
    <w:rsid w:val="00B84C00"/>
    <w:rsid w:val="00B86EC5"/>
    <w:rsid w:val="00B92590"/>
    <w:rsid w:val="00B93976"/>
    <w:rsid w:val="00B955AC"/>
    <w:rsid w:val="00B95BA7"/>
    <w:rsid w:val="00BA235E"/>
    <w:rsid w:val="00BA39F8"/>
    <w:rsid w:val="00BA6F21"/>
    <w:rsid w:val="00BB5F8C"/>
    <w:rsid w:val="00BB61C2"/>
    <w:rsid w:val="00BC0F4C"/>
    <w:rsid w:val="00BC2DB6"/>
    <w:rsid w:val="00BC4767"/>
    <w:rsid w:val="00BC6492"/>
    <w:rsid w:val="00BC752B"/>
    <w:rsid w:val="00BD7C4D"/>
    <w:rsid w:val="00BE084F"/>
    <w:rsid w:val="00BE0FC6"/>
    <w:rsid w:val="00BE1E51"/>
    <w:rsid w:val="00BE2BE2"/>
    <w:rsid w:val="00BE31A3"/>
    <w:rsid w:val="00BE3882"/>
    <w:rsid w:val="00BE3E23"/>
    <w:rsid w:val="00BE505A"/>
    <w:rsid w:val="00BE5BB0"/>
    <w:rsid w:val="00BE777D"/>
    <w:rsid w:val="00BF01F3"/>
    <w:rsid w:val="00BF05F9"/>
    <w:rsid w:val="00BF1CBF"/>
    <w:rsid w:val="00BF352D"/>
    <w:rsid w:val="00BF4DD7"/>
    <w:rsid w:val="00BF52C7"/>
    <w:rsid w:val="00BF5C59"/>
    <w:rsid w:val="00C01868"/>
    <w:rsid w:val="00C04505"/>
    <w:rsid w:val="00C10DB0"/>
    <w:rsid w:val="00C11E10"/>
    <w:rsid w:val="00C13059"/>
    <w:rsid w:val="00C16198"/>
    <w:rsid w:val="00C20C43"/>
    <w:rsid w:val="00C2396B"/>
    <w:rsid w:val="00C24E60"/>
    <w:rsid w:val="00C32448"/>
    <w:rsid w:val="00C3410F"/>
    <w:rsid w:val="00C34474"/>
    <w:rsid w:val="00C35C64"/>
    <w:rsid w:val="00C41BC7"/>
    <w:rsid w:val="00C47211"/>
    <w:rsid w:val="00C479F6"/>
    <w:rsid w:val="00C52EDB"/>
    <w:rsid w:val="00C53B57"/>
    <w:rsid w:val="00C53C4E"/>
    <w:rsid w:val="00C567D5"/>
    <w:rsid w:val="00C61CC5"/>
    <w:rsid w:val="00C62D26"/>
    <w:rsid w:val="00C6408C"/>
    <w:rsid w:val="00C6424A"/>
    <w:rsid w:val="00C648D4"/>
    <w:rsid w:val="00C64BB6"/>
    <w:rsid w:val="00C67921"/>
    <w:rsid w:val="00C70310"/>
    <w:rsid w:val="00C71409"/>
    <w:rsid w:val="00C73DCD"/>
    <w:rsid w:val="00C74435"/>
    <w:rsid w:val="00C82E87"/>
    <w:rsid w:val="00C83A8F"/>
    <w:rsid w:val="00C854DF"/>
    <w:rsid w:val="00C920FD"/>
    <w:rsid w:val="00C94E5F"/>
    <w:rsid w:val="00C96108"/>
    <w:rsid w:val="00C9735C"/>
    <w:rsid w:val="00CA40D7"/>
    <w:rsid w:val="00CA49A5"/>
    <w:rsid w:val="00CA694B"/>
    <w:rsid w:val="00CB19FF"/>
    <w:rsid w:val="00CB6033"/>
    <w:rsid w:val="00CB69F6"/>
    <w:rsid w:val="00CC7B47"/>
    <w:rsid w:val="00CD0BF5"/>
    <w:rsid w:val="00CD37C4"/>
    <w:rsid w:val="00CE2D0B"/>
    <w:rsid w:val="00CE5635"/>
    <w:rsid w:val="00CF0625"/>
    <w:rsid w:val="00CF1416"/>
    <w:rsid w:val="00CF184C"/>
    <w:rsid w:val="00CF2510"/>
    <w:rsid w:val="00CF614D"/>
    <w:rsid w:val="00D01264"/>
    <w:rsid w:val="00D03996"/>
    <w:rsid w:val="00D04A97"/>
    <w:rsid w:val="00D060B7"/>
    <w:rsid w:val="00D076DD"/>
    <w:rsid w:val="00D14E7A"/>
    <w:rsid w:val="00D16D40"/>
    <w:rsid w:val="00D2253E"/>
    <w:rsid w:val="00D2289D"/>
    <w:rsid w:val="00D22DE4"/>
    <w:rsid w:val="00D300D8"/>
    <w:rsid w:val="00D432B0"/>
    <w:rsid w:val="00D44B13"/>
    <w:rsid w:val="00D54372"/>
    <w:rsid w:val="00D5617B"/>
    <w:rsid w:val="00D6053C"/>
    <w:rsid w:val="00D6074A"/>
    <w:rsid w:val="00D64490"/>
    <w:rsid w:val="00D66218"/>
    <w:rsid w:val="00D7522D"/>
    <w:rsid w:val="00D75B99"/>
    <w:rsid w:val="00D80BB7"/>
    <w:rsid w:val="00D84DBD"/>
    <w:rsid w:val="00D87237"/>
    <w:rsid w:val="00DA1CB2"/>
    <w:rsid w:val="00DA1DDB"/>
    <w:rsid w:val="00DA3F36"/>
    <w:rsid w:val="00DB23CE"/>
    <w:rsid w:val="00DC1D8C"/>
    <w:rsid w:val="00DC2123"/>
    <w:rsid w:val="00DC3B9A"/>
    <w:rsid w:val="00DD2889"/>
    <w:rsid w:val="00DD3774"/>
    <w:rsid w:val="00DD3C05"/>
    <w:rsid w:val="00DD508E"/>
    <w:rsid w:val="00DE6CC6"/>
    <w:rsid w:val="00DF221F"/>
    <w:rsid w:val="00E06324"/>
    <w:rsid w:val="00E07507"/>
    <w:rsid w:val="00E1331C"/>
    <w:rsid w:val="00E13ABB"/>
    <w:rsid w:val="00E222C6"/>
    <w:rsid w:val="00E2271E"/>
    <w:rsid w:val="00E236BC"/>
    <w:rsid w:val="00E32B0B"/>
    <w:rsid w:val="00E33D65"/>
    <w:rsid w:val="00E37424"/>
    <w:rsid w:val="00E40B12"/>
    <w:rsid w:val="00E457E5"/>
    <w:rsid w:val="00E45D1B"/>
    <w:rsid w:val="00E57096"/>
    <w:rsid w:val="00E608BF"/>
    <w:rsid w:val="00E60E4C"/>
    <w:rsid w:val="00E66A78"/>
    <w:rsid w:val="00E72EC2"/>
    <w:rsid w:val="00E841F9"/>
    <w:rsid w:val="00E86E99"/>
    <w:rsid w:val="00E9105C"/>
    <w:rsid w:val="00EA1428"/>
    <w:rsid w:val="00EA345D"/>
    <w:rsid w:val="00EB0888"/>
    <w:rsid w:val="00EB4019"/>
    <w:rsid w:val="00EB4531"/>
    <w:rsid w:val="00EB4DE8"/>
    <w:rsid w:val="00EB78C8"/>
    <w:rsid w:val="00EC4425"/>
    <w:rsid w:val="00ED215F"/>
    <w:rsid w:val="00ED2FD1"/>
    <w:rsid w:val="00ED38AF"/>
    <w:rsid w:val="00EE1019"/>
    <w:rsid w:val="00EE1303"/>
    <w:rsid w:val="00EE5076"/>
    <w:rsid w:val="00EE5EEB"/>
    <w:rsid w:val="00EF15EA"/>
    <w:rsid w:val="00EF5AA4"/>
    <w:rsid w:val="00EF706D"/>
    <w:rsid w:val="00F0240E"/>
    <w:rsid w:val="00F04117"/>
    <w:rsid w:val="00F04166"/>
    <w:rsid w:val="00F0441C"/>
    <w:rsid w:val="00F05493"/>
    <w:rsid w:val="00F0620D"/>
    <w:rsid w:val="00F113E8"/>
    <w:rsid w:val="00F13210"/>
    <w:rsid w:val="00F176C8"/>
    <w:rsid w:val="00F255EB"/>
    <w:rsid w:val="00F43CF6"/>
    <w:rsid w:val="00F4443F"/>
    <w:rsid w:val="00F4595C"/>
    <w:rsid w:val="00F47EF8"/>
    <w:rsid w:val="00F56602"/>
    <w:rsid w:val="00F5701F"/>
    <w:rsid w:val="00F6376A"/>
    <w:rsid w:val="00F72B42"/>
    <w:rsid w:val="00F72FD5"/>
    <w:rsid w:val="00F73029"/>
    <w:rsid w:val="00F734DE"/>
    <w:rsid w:val="00F842B5"/>
    <w:rsid w:val="00F87010"/>
    <w:rsid w:val="00F9061C"/>
    <w:rsid w:val="00F91684"/>
    <w:rsid w:val="00F96C5B"/>
    <w:rsid w:val="00FA250B"/>
    <w:rsid w:val="00FA6ADB"/>
    <w:rsid w:val="00FA76C2"/>
    <w:rsid w:val="00FA7F9F"/>
    <w:rsid w:val="00FB3777"/>
    <w:rsid w:val="00FB3CF4"/>
    <w:rsid w:val="00FC0EFB"/>
    <w:rsid w:val="00FC1547"/>
    <w:rsid w:val="00FC296B"/>
    <w:rsid w:val="00FC72D8"/>
    <w:rsid w:val="00FC797C"/>
    <w:rsid w:val="00FD34BB"/>
    <w:rsid w:val="00FD4162"/>
    <w:rsid w:val="00FE0443"/>
    <w:rsid w:val="00FE1106"/>
    <w:rsid w:val="00FE348A"/>
    <w:rsid w:val="00FE4C29"/>
    <w:rsid w:val="00FF1DD9"/>
    <w:rsid w:val="00FF521C"/>
    <w:rsid w:val="02DAD8DC"/>
    <w:rsid w:val="03DF955C"/>
    <w:rsid w:val="04086BA2"/>
    <w:rsid w:val="05719A9B"/>
    <w:rsid w:val="06CE39A6"/>
    <w:rsid w:val="07229845"/>
    <w:rsid w:val="0828EBC5"/>
    <w:rsid w:val="08E0048D"/>
    <w:rsid w:val="0982F517"/>
    <w:rsid w:val="09CE90DB"/>
    <w:rsid w:val="09EEC400"/>
    <w:rsid w:val="0A223F5A"/>
    <w:rsid w:val="0BCB27D6"/>
    <w:rsid w:val="0C903928"/>
    <w:rsid w:val="0D04159C"/>
    <w:rsid w:val="0D3676FD"/>
    <w:rsid w:val="0E0EE3A1"/>
    <w:rsid w:val="0E911CD0"/>
    <w:rsid w:val="0EF9C9E1"/>
    <w:rsid w:val="0F78F09A"/>
    <w:rsid w:val="0FBCD677"/>
    <w:rsid w:val="0FD68294"/>
    <w:rsid w:val="109C4330"/>
    <w:rsid w:val="10DF1681"/>
    <w:rsid w:val="11547D6B"/>
    <w:rsid w:val="122D5A9A"/>
    <w:rsid w:val="1231C0A6"/>
    <w:rsid w:val="123A7F38"/>
    <w:rsid w:val="1344798D"/>
    <w:rsid w:val="13BB157D"/>
    <w:rsid w:val="13E5C51F"/>
    <w:rsid w:val="1402C670"/>
    <w:rsid w:val="140B565B"/>
    <w:rsid w:val="140E7C2A"/>
    <w:rsid w:val="154F7C1C"/>
    <w:rsid w:val="15AA4C8B"/>
    <w:rsid w:val="15CCB17F"/>
    <w:rsid w:val="1660B696"/>
    <w:rsid w:val="16C17AC3"/>
    <w:rsid w:val="17A5F969"/>
    <w:rsid w:val="185B0958"/>
    <w:rsid w:val="1888F37F"/>
    <w:rsid w:val="18BB264A"/>
    <w:rsid w:val="18D95E90"/>
    <w:rsid w:val="1938D14F"/>
    <w:rsid w:val="1A7042E5"/>
    <w:rsid w:val="1A8B92B1"/>
    <w:rsid w:val="1AA84C9B"/>
    <w:rsid w:val="1C6A520C"/>
    <w:rsid w:val="1C7DD479"/>
    <w:rsid w:val="1D775693"/>
    <w:rsid w:val="1EAE87F2"/>
    <w:rsid w:val="1ECF2F85"/>
    <w:rsid w:val="1F43F875"/>
    <w:rsid w:val="1FA071F1"/>
    <w:rsid w:val="1FBBAC44"/>
    <w:rsid w:val="21D1E52E"/>
    <w:rsid w:val="21D7B790"/>
    <w:rsid w:val="222AF42B"/>
    <w:rsid w:val="224BCFB4"/>
    <w:rsid w:val="22A7E30F"/>
    <w:rsid w:val="22F2A5B4"/>
    <w:rsid w:val="23507853"/>
    <w:rsid w:val="236232A8"/>
    <w:rsid w:val="24040E75"/>
    <w:rsid w:val="24734205"/>
    <w:rsid w:val="24AFCA0E"/>
    <w:rsid w:val="253E7109"/>
    <w:rsid w:val="25F78FBB"/>
    <w:rsid w:val="263A714F"/>
    <w:rsid w:val="27780361"/>
    <w:rsid w:val="277A4CE1"/>
    <w:rsid w:val="287611CB"/>
    <w:rsid w:val="2A109140"/>
    <w:rsid w:val="2A496AEB"/>
    <w:rsid w:val="2A9DAAD6"/>
    <w:rsid w:val="2BF47970"/>
    <w:rsid w:val="2F4BD535"/>
    <w:rsid w:val="2FAF2FBC"/>
    <w:rsid w:val="301B6D91"/>
    <w:rsid w:val="30254FAA"/>
    <w:rsid w:val="30428C5D"/>
    <w:rsid w:val="3090B2CA"/>
    <w:rsid w:val="31B07E68"/>
    <w:rsid w:val="32DCADC2"/>
    <w:rsid w:val="33A4C8A0"/>
    <w:rsid w:val="3470A9F5"/>
    <w:rsid w:val="3558207F"/>
    <w:rsid w:val="35823359"/>
    <w:rsid w:val="3598E2CE"/>
    <w:rsid w:val="362F2F69"/>
    <w:rsid w:val="376ECE92"/>
    <w:rsid w:val="38B32C09"/>
    <w:rsid w:val="38C6BFAB"/>
    <w:rsid w:val="3A1413AA"/>
    <w:rsid w:val="3A14718A"/>
    <w:rsid w:val="3A443C59"/>
    <w:rsid w:val="3A4D15E1"/>
    <w:rsid w:val="3AF3FB67"/>
    <w:rsid w:val="3D17DF73"/>
    <w:rsid w:val="3D41B6EA"/>
    <w:rsid w:val="3DD11F22"/>
    <w:rsid w:val="3E4B0578"/>
    <w:rsid w:val="3EA6878B"/>
    <w:rsid w:val="3F0EE8BC"/>
    <w:rsid w:val="3F1BCD4B"/>
    <w:rsid w:val="4057A5A7"/>
    <w:rsid w:val="405D785B"/>
    <w:rsid w:val="411AAB86"/>
    <w:rsid w:val="41743D9E"/>
    <w:rsid w:val="41D8783B"/>
    <w:rsid w:val="423EFF69"/>
    <w:rsid w:val="42AC2F89"/>
    <w:rsid w:val="42AE5381"/>
    <w:rsid w:val="4347A4EA"/>
    <w:rsid w:val="43DACFCA"/>
    <w:rsid w:val="448C4BA7"/>
    <w:rsid w:val="4530B2DD"/>
    <w:rsid w:val="458288EE"/>
    <w:rsid w:val="45838864"/>
    <w:rsid w:val="4589F042"/>
    <w:rsid w:val="464D40B9"/>
    <w:rsid w:val="471F58C5"/>
    <w:rsid w:val="47AF7451"/>
    <w:rsid w:val="47BA19C2"/>
    <w:rsid w:val="47E9111A"/>
    <w:rsid w:val="4927F0BF"/>
    <w:rsid w:val="49BEFBCB"/>
    <w:rsid w:val="4A2536D3"/>
    <w:rsid w:val="4BDC1584"/>
    <w:rsid w:val="4BF931C6"/>
    <w:rsid w:val="4CA483E8"/>
    <w:rsid w:val="4CBF447A"/>
    <w:rsid w:val="4D225564"/>
    <w:rsid w:val="4E4F3DD9"/>
    <w:rsid w:val="4EDE1A27"/>
    <w:rsid w:val="4F30D288"/>
    <w:rsid w:val="4F7F0AB3"/>
    <w:rsid w:val="4FD06DCA"/>
    <w:rsid w:val="50EC6291"/>
    <w:rsid w:val="513004F6"/>
    <w:rsid w:val="52388FC4"/>
    <w:rsid w:val="5470D4EE"/>
    <w:rsid w:val="54F22735"/>
    <w:rsid w:val="554547ED"/>
    <w:rsid w:val="563748F1"/>
    <w:rsid w:val="56588D5D"/>
    <w:rsid w:val="56890E6B"/>
    <w:rsid w:val="57F91811"/>
    <w:rsid w:val="583924C9"/>
    <w:rsid w:val="58FAFD2C"/>
    <w:rsid w:val="59852A3B"/>
    <w:rsid w:val="5B24416A"/>
    <w:rsid w:val="5B8950E5"/>
    <w:rsid w:val="5C783D9C"/>
    <w:rsid w:val="5D947F92"/>
    <w:rsid w:val="5F1C200B"/>
    <w:rsid w:val="60038790"/>
    <w:rsid w:val="606D609C"/>
    <w:rsid w:val="607D05DF"/>
    <w:rsid w:val="61B6F96B"/>
    <w:rsid w:val="62322BC2"/>
    <w:rsid w:val="62339BA6"/>
    <w:rsid w:val="62CB48E7"/>
    <w:rsid w:val="635931AA"/>
    <w:rsid w:val="64C33EA3"/>
    <w:rsid w:val="6504AE60"/>
    <w:rsid w:val="652394E7"/>
    <w:rsid w:val="6551EC9C"/>
    <w:rsid w:val="658926CC"/>
    <w:rsid w:val="658E6553"/>
    <w:rsid w:val="65915811"/>
    <w:rsid w:val="65A3E2C7"/>
    <w:rsid w:val="662E8556"/>
    <w:rsid w:val="667E1887"/>
    <w:rsid w:val="66BE866A"/>
    <w:rsid w:val="675422E3"/>
    <w:rsid w:val="679A784F"/>
    <w:rsid w:val="67C3348F"/>
    <w:rsid w:val="694BD415"/>
    <w:rsid w:val="694F3B2C"/>
    <w:rsid w:val="69B35654"/>
    <w:rsid w:val="6AC5B173"/>
    <w:rsid w:val="6B26B2C4"/>
    <w:rsid w:val="6BA1E56B"/>
    <w:rsid w:val="6BC43E39"/>
    <w:rsid w:val="6BFC34B3"/>
    <w:rsid w:val="6C627238"/>
    <w:rsid w:val="6C71C680"/>
    <w:rsid w:val="6C8F3175"/>
    <w:rsid w:val="6D167CE9"/>
    <w:rsid w:val="6F4D245A"/>
    <w:rsid w:val="6F8BD4B3"/>
    <w:rsid w:val="6FB93B85"/>
    <w:rsid w:val="70F0F827"/>
    <w:rsid w:val="71CC13D1"/>
    <w:rsid w:val="71F9AD2C"/>
    <w:rsid w:val="7205FF10"/>
    <w:rsid w:val="72494B09"/>
    <w:rsid w:val="72513DE3"/>
    <w:rsid w:val="72A8794D"/>
    <w:rsid w:val="731C8016"/>
    <w:rsid w:val="747AF7DF"/>
    <w:rsid w:val="749EF2DE"/>
    <w:rsid w:val="74EE804D"/>
    <w:rsid w:val="751E6255"/>
    <w:rsid w:val="75F7BDE0"/>
    <w:rsid w:val="76AEE3BC"/>
    <w:rsid w:val="76C78A81"/>
    <w:rsid w:val="77007273"/>
    <w:rsid w:val="770D8667"/>
    <w:rsid w:val="771D730D"/>
    <w:rsid w:val="77E8B25A"/>
    <w:rsid w:val="788B6BC9"/>
    <w:rsid w:val="78E49DF4"/>
    <w:rsid w:val="7976DB83"/>
    <w:rsid w:val="7A018828"/>
    <w:rsid w:val="7A273C2A"/>
    <w:rsid w:val="7A3B8C99"/>
    <w:rsid w:val="7A5C386A"/>
    <w:rsid w:val="7A87D749"/>
    <w:rsid w:val="7ABC42D3"/>
    <w:rsid w:val="7AE18E43"/>
    <w:rsid w:val="7B1E9F51"/>
    <w:rsid w:val="7B8254DF"/>
    <w:rsid w:val="7C2D0D4A"/>
    <w:rsid w:val="7D751C44"/>
    <w:rsid w:val="7DEC6169"/>
    <w:rsid w:val="7E0DA52E"/>
    <w:rsid w:val="7E4A4CA6"/>
    <w:rsid w:val="7E81197B"/>
    <w:rsid w:val="7E8B6881"/>
    <w:rsid w:val="7F42334A"/>
    <w:rsid w:val="7F7E10ED"/>
    <w:rsid w:val="7F8199BB"/>
    <w:rsid w:val="7FBF7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A1D7"/>
  <w15:docId w15:val="{F6B970AC-83C4-42CC-9175-3DDE2040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4F09"/>
  </w:style>
  <w:style w:type="paragraph" w:styleId="Heading1">
    <w:name w:val="heading 1"/>
    <w:basedOn w:val="Normal"/>
    <w:next w:val="Normal"/>
    <w:pPr>
      <w:keepNext/>
      <w:pBdr>
        <w:top w:val="nil"/>
        <w:left w:val="nil"/>
        <w:bottom w:val="nil"/>
        <w:right w:val="nil"/>
        <w:between w:val="nil"/>
      </w:pBdr>
      <w:spacing w:before="240" w:after="60"/>
      <w:outlineLvl w:val="0"/>
    </w:pPr>
    <w:rPr>
      <w:b/>
      <w:color w:val="000000"/>
      <w:sz w:val="28"/>
      <w:szCs w:val="28"/>
    </w:rPr>
  </w:style>
  <w:style w:type="paragraph" w:styleId="Heading2">
    <w:name w:val="heading 2"/>
    <w:basedOn w:val="Normal"/>
    <w:next w:val="Normal"/>
    <w:pPr>
      <w:keepNext/>
      <w:pBdr>
        <w:top w:val="nil"/>
        <w:left w:val="nil"/>
        <w:bottom w:val="nil"/>
        <w:right w:val="nil"/>
        <w:between w:val="nil"/>
      </w:pBdr>
      <w:outlineLvl w:val="1"/>
    </w:pPr>
    <w:rPr>
      <w:rFonts w:ascii="Swiss721-Black" w:eastAsia="Swiss721-Black" w:hAnsi="Swiss721-Black" w:cs="Swiss721-Black"/>
      <w:b/>
      <w:color w:val="008000"/>
      <w:sz w:val="36"/>
      <w:szCs w:val="36"/>
    </w:rPr>
  </w:style>
  <w:style w:type="paragraph" w:styleId="Heading3">
    <w:name w:val="heading 3"/>
    <w:basedOn w:val="Normal"/>
    <w:next w:val="Normal"/>
    <w:pPr>
      <w:keepNext/>
      <w:pBdr>
        <w:top w:val="nil"/>
        <w:left w:val="nil"/>
        <w:bottom w:val="nil"/>
        <w:right w:val="nil"/>
        <w:between w:val="nil"/>
      </w:pBdr>
      <w:spacing w:before="240" w:after="60"/>
      <w:outlineLvl w:val="2"/>
    </w:pPr>
    <w:rPr>
      <w:color w:val="000000"/>
    </w:rPr>
  </w:style>
  <w:style w:type="paragraph" w:styleId="Heading4">
    <w:name w:val="heading 4"/>
    <w:basedOn w:val="Normal"/>
    <w:next w:val="Normal"/>
    <w:pPr>
      <w:keepNext/>
      <w:pBdr>
        <w:top w:val="nil"/>
        <w:left w:val="nil"/>
        <w:bottom w:val="nil"/>
        <w:right w:val="nil"/>
        <w:between w:val="nil"/>
      </w:pBdr>
      <w:spacing w:before="120" w:after="120"/>
      <w:outlineLvl w:val="3"/>
    </w:pPr>
    <w:rPr>
      <w:i/>
      <w:color w:val="000000"/>
    </w:rPr>
  </w:style>
  <w:style w:type="paragraph" w:styleId="Heading5">
    <w:name w:val="heading 5"/>
    <w:basedOn w:val="Normal"/>
    <w:next w:val="Normal"/>
    <w:pPr>
      <w:keepNext/>
      <w:pBdr>
        <w:top w:val="nil"/>
        <w:left w:val="nil"/>
        <w:bottom w:val="nil"/>
        <w:right w:val="nil"/>
        <w:between w:val="nil"/>
      </w:pBdr>
      <w:spacing w:before="160"/>
      <w:outlineLvl w:val="4"/>
    </w:pPr>
    <w:rPr>
      <w:color w:val="000000"/>
      <w:u w:val="single"/>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qFormat/>
    <w:rsid w:val="00387A15"/>
    <w:pPr>
      <w:ind w:left="720"/>
      <w:contextualSpacing/>
    </w:pPr>
  </w:style>
  <w:style w:type="paragraph" w:styleId="NormalWeb">
    <w:name w:val="Normal (Web)"/>
    <w:basedOn w:val="Normal"/>
    <w:uiPriority w:val="99"/>
    <w:semiHidden/>
    <w:unhideWhenUsed/>
    <w:rsid w:val="00363498"/>
    <w:pPr>
      <w:widowControl/>
      <w:spacing w:before="100" w:beforeAutospacing="1" w:after="100" w:afterAutospacing="1"/>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8F7C4A"/>
    <w:pPr>
      <w:widowControl/>
    </w:pPr>
    <w:rPr>
      <w:rFonts w:eastAsia="Times New Roman" w:cs="Times New Roman"/>
      <w:sz w:val="20"/>
      <w:szCs w:val="20"/>
      <w:lang w:eastAsia="en-US"/>
    </w:rPr>
  </w:style>
  <w:style w:type="character" w:customStyle="1" w:styleId="CommentTextChar">
    <w:name w:val="Comment Text Char"/>
    <w:basedOn w:val="DefaultParagraphFont"/>
    <w:link w:val="CommentText"/>
    <w:semiHidden/>
    <w:rsid w:val="008F7C4A"/>
    <w:rPr>
      <w:rFonts w:eastAsia="Times New Roman" w:cs="Times New Roman"/>
      <w:sz w:val="20"/>
      <w:szCs w:val="20"/>
      <w:lang w:eastAsia="en-US"/>
    </w:rPr>
  </w:style>
  <w:style w:type="paragraph" w:styleId="Header">
    <w:name w:val="header"/>
    <w:basedOn w:val="Normal"/>
    <w:link w:val="HeaderChar"/>
    <w:unhideWhenUsed/>
    <w:rsid w:val="00AD5D09"/>
    <w:pPr>
      <w:tabs>
        <w:tab w:val="center" w:pos="4513"/>
        <w:tab w:val="right" w:pos="9026"/>
      </w:tabs>
    </w:pPr>
  </w:style>
  <w:style w:type="character" w:customStyle="1" w:styleId="HeaderChar">
    <w:name w:val="Header Char"/>
    <w:basedOn w:val="DefaultParagraphFont"/>
    <w:link w:val="Header"/>
    <w:rsid w:val="00AD5D09"/>
  </w:style>
  <w:style w:type="paragraph" w:styleId="Footer">
    <w:name w:val="footer"/>
    <w:basedOn w:val="Normal"/>
    <w:link w:val="FooterChar"/>
    <w:uiPriority w:val="99"/>
    <w:unhideWhenUsed/>
    <w:rsid w:val="00AD5D09"/>
    <w:pPr>
      <w:tabs>
        <w:tab w:val="center" w:pos="4513"/>
        <w:tab w:val="right" w:pos="9026"/>
      </w:tabs>
    </w:pPr>
  </w:style>
  <w:style w:type="character" w:customStyle="1" w:styleId="FooterChar">
    <w:name w:val="Footer Char"/>
    <w:basedOn w:val="DefaultParagraphFont"/>
    <w:link w:val="Footer"/>
    <w:uiPriority w:val="99"/>
    <w:rsid w:val="00AD5D09"/>
  </w:style>
  <w:style w:type="paragraph" w:customStyle="1" w:styleId="paragraph">
    <w:name w:val="paragraph"/>
    <w:basedOn w:val="Normal"/>
    <w:rsid w:val="006E3A49"/>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E3A49"/>
  </w:style>
  <w:style w:type="character" w:customStyle="1" w:styleId="eop">
    <w:name w:val="eop"/>
    <w:basedOn w:val="DefaultParagraphFont"/>
    <w:rsid w:val="006E3A49"/>
  </w:style>
  <w:style w:type="table" w:styleId="TableGrid">
    <w:name w:val="Table Grid"/>
    <w:basedOn w:val="TableNormal"/>
    <w:uiPriority w:val="39"/>
    <w:rsid w:val="00CF2510"/>
    <w:pPr>
      <w:widowControl/>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15EA"/>
    <w:pPr>
      <w:widowControl/>
      <w:autoSpaceDE w:val="0"/>
      <w:autoSpaceDN w:val="0"/>
      <w:adjustRightInd w:val="0"/>
    </w:pPr>
    <w:rPr>
      <w:rFonts w:eastAsiaTheme="minorHAnsi"/>
      <w:color w:val="00000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583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5156">
      <w:bodyDiv w:val="1"/>
      <w:marLeft w:val="0"/>
      <w:marRight w:val="0"/>
      <w:marTop w:val="0"/>
      <w:marBottom w:val="0"/>
      <w:divBdr>
        <w:top w:val="none" w:sz="0" w:space="0" w:color="auto"/>
        <w:left w:val="none" w:sz="0" w:space="0" w:color="auto"/>
        <w:bottom w:val="none" w:sz="0" w:space="0" w:color="auto"/>
        <w:right w:val="none" w:sz="0" w:space="0" w:color="auto"/>
      </w:divBdr>
    </w:div>
    <w:div w:id="226309179">
      <w:bodyDiv w:val="1"/>
      <w:marLeft w:val="0"/>
      <w:marRight w:val="0"/>
      <w:marTop w:val="0"/>
      <w:marBottom w:val="0"/>
      <w:divBdr>
        <w:top w:val="none" w:sz="0" w:space="0" w:color="auto"/>
        <w:left w:val="none" w:sz="0" w:space="0" w:color="auto"/>
        <w:bottom w:val="none" w:sz="0" w:space="0" w:color="auto"/>
        <w:right w:val="none" w:sz="0" w:space="0" w:color="auto"/>
      </w:divBdr>
      <w:divsChild>
        <w:div w:id="2137063808">
          <w:marLeft w:val="0"/>
          <w:marRight w:val="0"/>
          <w:marTop w:val="0"/>
          <w:marBottom w:val="0"/>
          <w:divBdr>
            <w:top w:val="none" w:sz="0" w:space="0" w:color="auto"/>
            <w:left w:val="none" w:sz="0" w:space="0" w:color="auto"/>
            <w:bottom w:val="none" w:sz="0" w:space="0" w:color="auto"/>
            <w:right w:val="none" w:sz="0" w:space="0" w:color="auto"/>
          </w:divBdr>
          <w:divsChild>
            <w:div w:id="1556696983">
              <w:marLeft w:val="-240"/>
              <w:marRight w:val="-240"/>
              <w:marTop w:val="0"/>
              <w:marBottom w:val="0"/>
              <w:divBdr>
                <w:top w:val="none" w:sz="0" w:space="0" w:color="auto"/>
                <w:left w:val="none" w:sz="0" w:space="0" w:color="auto"/>
                <w:bottom w:val="none" w:sz="0" w:space="0" w:color="auto"/>
                <w:right w:val="none" w:sz="0" w:space="0" w:color="auto"/>
              </w:divBdr>
              <w:divsChild>
                <w:div w:id="9759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6408">
      <w:bodyDiv w:val="1"/>
      <w:marLeft w:val="0"/>
      <w:marRight w:val="0"/>
      <w:marTop w:val="0"/>
      <w:marBottom w:val="0"/>
      <w:divBdr>
        <w:top w:val="none" w:sz="0" w:space="0" w:color="auto"/>
        <w:left w:val="none" w:sz="0" w:space="0" w:color="auto"/>
        <w:bottom w:val="none" w:sz="0" w:space="0" w:color="auto"/>
        <w:right w:val="none" w:sz="0" w:space="0" w:color="auto"/>
      </w:divBdr>
    </w:div>
    <w:div w:id="384960324">
      <w:bodyDiv w:val="1"/>
      <w:marLeft w:val="0"/>
      <w:marRight w:val="0"/>
      <w:marTop w:val="0"/>
      <w:marBottom w:val="0"/>
      <w:divBdr>
        <w:top w:val="none" w:sz="0" w:space="0" w:color="auto"/>
        <w:left w:val="none" w:sz="0" w:space="0" w:color="auto"/>
        <w:bottom w:val="none" w:sz="0" w:space="0" w:color="auto"/>
        <w:right w:val="none" w:sz="0" w:space="0" w:color="auto"/>
      </w:divBdr>
    </w:div>
    <w:div w:id="478497213">
      <w:bodyDiv w:val="1"/>
      <w:marLeft w:val="0"/>
      <w:marRight w:val="0"/>
      <w:marTop w:val="0"/>
      <w:marBottom w:val="0"/>
      <w:divBdr>
        <w:top w:val="none" w:sz="0" w:space="0" w:color="auto"/>
        <w:left w:val="none" w:sz="0" w:space="0" w:color="auto"/>
        <w:bottom w:val="none" w:sz="0" w:space="0" w:color="auto"/>
        <w:right w:val="none" w:sz="0" w:space="0" w:color="auto"/>
      </w:divBdr>
    </w:div>
    <w:div w:id="669259084">
      <w:bodyDiv w:val="1"/>
      <w:marLeft w:val="0"/>
      <w:marRight w:val="0"/>
      <w:marTop w:val="0"/>
      <w:marBottom w:val="0"/>
      <w:divBdr>
        <w:top w:val="none" w:sz="0" w:space="0" w:color="auto"/>
        <w:left w:val="none" w:sz="0" w:space="0" w:color="auto"/>
        <w:bottom w:val="none" w:sz="0" w:space="0" w:color="auto"/>
        <w:right w:val="none" w:sz="0" w:space="0" w:color="auto"/>
      </w:divBdr>
    </w:div>
    <w:div w:id="757285615">
      <w:bodyDiv w:val="1"/>
      <w:marLeft w:val="0"/>
      <w:marRight w:val="0"/>
      <w:marTop w:val="0"/>
      <w:marBottom w:val="0"/>
      <w:divBdr>
        <w:top w:val="none" w:sz="0" w:space="0" w:color="auto"/>
        <w:left w:val="none" w:sz="0" w:space="0" w:color="auto"/>
        <w:bottom w:val="none" w:sz="0" w:space="0" w:color="auto"/>
        <w:right w:val="none" w:sz="0" w:space="0" w:color="auto"/>
      </w:divBdr>
    </w:div>
    <w:div w:id="772868228">
      <w:bodyDiv w:val="1"/>
      <w:marLeft w:val="0"/>
      <w:marRight w:val="0"/>
      <w:marTop w:val="0"/>
      <w:marBottom w:val="0"/>
      <w:divBdr>
        <w:top w:val="none" w:sz="0" w:space="0" w:color="auto"/>
        <w:left w:val="none" w:sz="0" w:space="0" w:color="auto"/>
        <w:bottom w:val="none" w:sz="0" w:space="0" w:color="auto"/>
        <w:right w:val="none" w:sz="0" w:space="0" w:color="auto"/>
      </w:divBdr>
      <w:divsChild>
        <w:div w:id="1758552756">
          <w:marLeft w:val="0"/>
          <w:marRight w:val="0"/>
          <w:marTop w:val="0"/>
          <w:marBottom w:val="0"/>
          <w:divBdr>
            <w:top w:val="none" w:sz="0" w:space="0" w:color="auto"/>
            <w:left w:val="none" w:sz="0" w:space="0" w:color="auto"/>
            <w:bottom w:val="none" w:sz="0" w:space="0" w:color="auto"/>
            <w:right w:val="none" w:sz="0" w:space="0" w:color="auto"/>
          </w:divBdr>
          <w:divsChild>
            <w:div w:id="1931309604">
              <w:marLeft w:val="-240"/>
              <w:marRight w:val="-240"/>
              <w:marTop w:val="0"/>
              <w:marBottom w:val="0"/>
              <w:divBdr>
                <w:top w:val="none" w:sz="0" w:space="0" w:color="auto"/>
                <w:left w:val="none" w:sz="0" w:space="0" w:color="auto"/>
                <w:bottom w:val="none" w:sz="0" w:space="0" w:color="auto"/>
                <w:right w:val="none" w:sz="0" w:space="0" w:color="auto"/>
              </w:divBdr>
              <w:divsChild>
                <w:div w:id="18317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809">
      <w:bodyDiv w:val="1"/>
      <w:marLeft w:val="0"/>
      <w:marRight w:val="0"/>
      <w:marTop w:val="0"/>
      <w:marBottom w:val="0"/>
      <w:divBdr>
        <w:top w:val="none" w:sz="0" w:space="0" w:color="auto"/>
        <w:left w:val="none" w:sz="0" w:space="0" w:color="auto"/>
        <w:bottom w:val="none" w:sz="0" w:space="0" w:color="auto"/>
        <w:right w:val="none" w:sz="0" w:space="0" w:color="auto"/>
      </w:divBdr>
    </w:div>
    <w:div w:id="926160045">
      <w:bodyDiv w:val="1"/>
      <w:marLeft w:val="0"/>
      <w:marRight w:val="0"/>
      <w:marTop w:val="0"/>
      <w:marBottom w:val="0"/>
      <w:divBdr>
        <w:top w:val="none" w:sz="0" w:space="0" w:color="auto"/>
        <w:left w:val="none" w:sz="0" w:space="0" w:color="auto"/>
        <w:bottom w:val="none" w:sz="0" w:space="0" w:color="auto"/>
        <w:right w:val="none" w:sz="0" w:space="0" w:color="auto"/>
      </w:divBdr>
    </w:div>
    <w:div w:id="1417676625">
      <w:bodyDiv w:val="1"/>
      <w:marLeft w:val="0"/>
      <w:marRight w:val="0"/>
      <w:marTop w:val="0"/>
      <w:marBottom w:val="0"/>
      <w:divBdr>
        <w:top w:val="none" w:sz="0" w:space="0" w:color="auto"/>
        <w:left w:val="none" w:sz="0" w:space="0" w:color="auto"/>
        <w:bottom w:val="none" w:sz="0" w:space="0" w:color="auto"/>
        <w:right w:val="none" w:sz="0" w:space="0" w:color="auto"/>
      </w:divBdr>
      <w:divsChild>
        <w:div w:id="1891570328">
          <w:marLeft w:val="0"/>
          <w:marRight w:val="0"/>
          <w:marTop w:val="0"/>
          <w:marBottom w:val="0"/>
          <w:divBdr>
            <w:top w:val="none" w:sz="0" w:space="0" w:color="auto"/>
            <w:left w:val="none" w:sz="0" w:space="0" w:color="auto"/>
            <w:bottom w:val="none" w:sz="0" w:space="0" w:color="auto"/>
            <w:right w:val="none" w:sz="0" w:space="0" w:color="auto"/>
          </w:divBdr>
        </w:div>
        <w:div w:id="1749376517">
          <w:marLeft w:val="0"/>
          <w:marRight w:val="0"/>
          <w:marTop w:val="0"/>
          <w:marBottom w:val="0"/>
          <w:divBdr>
            <w:top w:val="none" w:sz="0" w:space="0" w:color="auto"/>
            <w:left w:val="none" w:sz="0" w:space="0" w:color="auto"/>
            <w:bottom w:val="none" w:sz="0" w:space="0" w:color="auto"/>
            <w:right w:val="none" w:sz="0" w:space="0" w:color="auto"/>
          </w:divBdr>
        </w:div>
        <w:div w:id="2108455632">
          <w:marLeft w:val="0"/>
          <w:marRight w:val="0"/>
          <w:marTop w:val="0"/>
          <w:marBottom w:val="0"/>
          <w:divBdr>
            <w:top w:val="none" w:sz="0" w:space="0" w:color="auto"/>
            <w:left w:val="none" w:sz="0" w:space="0" w:color="auto"/>
            <w:bottom w:val="none" w:sz="0" w:space="0" w:color="auto"/>
            <w:right w:val="none" w:sz="0" w:space="0" w:color="auto"/>
          </w:divBdr>
        </w:div>
        <w:div w:id="1333099096">
          <w:marLeft w:val="0"/>
          <w:marRight w:val="0"/>
          <w:marTop w:val="0"/>
          <w:marBottom w:val="0"/>
          <w:divBdr>
            <w:top w:val="none" w:sz="0" w:space="0" w:color="auto"/>
            <w:left w:val="none" w:sz="0" w:space="0" w:color="auto"/>
            <w:bottom w:val="none" w:sz="0" w:space="0" w:color="auto"/>
            <w:right w:val="none" w:sz="0" w:space="0" w:color="auto"/>
          </w:divBdr>
          <w:divsChild>
            <w:div w:id="770052148">
              <w:marLeft w:val="0"/>
              <w:marRight w:val="0"/>
              <w:marTop w:val="0"/>
              <w:marBottom w:val="0"/>
              <w:divBdr>
                <w:top w:val="none" w:sz="0" w:space="0" w:color="auto"/>
                <w:left w:val="none" w:sz="0" w:space="0" w:color="auto"/>
                <w:bottom w:val="none" w:sz="0" w:space="0" w:color="auto"/>
                <w:right w:val="none" w:sz="0" w:space="0" w:color="auto"/>
              </w:divBdr>
            </w:div>
            <w:div w:id="916598565">
              <w:marLeft w:val="0"/>
              <w:marRight w:val="0"/>
              <w:marTop w:val="0"/>
              <w:marBottom w:val="0"/>
              <w:divBdr>
                <w:top w:val="none" w:sz="0" w:space="0" w:color="auto"/>
                <w:left w:val="none" w:sz="0" w:space="0" w:color="auto"/>
                <w:bottom w:val="none" w:sz="0" w:space="0" w:color="auto"/>
                <w:right w:val="none" w:sz="0" w:space="0" w:color="auto"/>
              </w:divBdr>
            </w:div>
            <w:div w:id="1036151060">
              <w:marLeft w:val="0"/>
              <w:marRight w:val="0"/>
              <w:marTop w:val="0"/>
              <w:marBottom w:val="0"/>
              <w:divBdr>
                <w:top w:val="none" w:sz="0" w:space="0" w:color="auto"/>
                <w:left w:val="none" w:sz="0" w:space="0" w:color="auto"/>
                <w:bottom w:val="none" w:sz="0" w:space="0" w:color="auto"/>
                <w:right w:val="none" w:sz="0" w:space="0" w:color="auto"/>
              </w:divBdr>
            </w:div>
            <w:div w:id="653727434">
              <w:marLeft w:val="0"/>
              <w:marRight w:val="0"/>
              <w:marTop w:val="0"/>
              <w:marBottom w:val="0"/>
              <w:divBdr>
                <w:top w:val="none" w:sz="0" w:space="0" w:color="auto"/>
                <w:left w:val="none" w:sz="0" w:space="0" w:color="auto"/>
                <w:bottom w:val="none" w:sz="0" w:space="0" w:color="auto"/>
                <w:right w:val="none" w:sz="0" w:space="0" w:color="auto"/>
              </w:divBdr>
            </w:div>
          </w:divsChild>
        </w:div>
        <w:div w:id="1655403884">
          <w:marLeft w:val="0"/>
          <w:marRight w:val="0"/>
          <w:marTop w:val="0"/>
          <w:marBottom w:val="0"/>
          <w:divBdr>
            <w:top w:val="none" w:sz="0" w:space="0" w:color="auto"/>
            <w:left w:val="none" w:sz="0" w:space="0" w:color="auto"/>
            <w:bottom w:val="none" w:sz="0" w:space="0" w:color="auto"/>
            <w:right w:val="none" w:sz="0" w:space="0" w:color="auto"/>
          </w:divBdr>
          <w:divsChild>
            <w:div w:id="20274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4411">
      <w:bodyDiv w:val="1"/>
      <w:marLeft w:val="0"/>
      <w:marRight w:val="0"/>
      <w:marTop w:val="0"/>
      <w:marBottom w:val="0"/>
      <w:divBdr>
        <w:top w:val="none" w:sz="0" w:space="0" w:color="auto"/>
        <w:left w:val="none" w:sz="0" w:space="0" w:color="auto"/>
        <w:bottom w:val="none" w:sz="0" w:space="0" w:color="auto"/>
        <w:right w:val="none" w:sz="0" w:space="0" w:color="auto"/>
      </w:divBdr>
      <w:divsChild>
        <w:div w:id="1710256982">
          <w:marLeft w:val="0"/>
          <w:marRight w:val="0"/>
          <w:marTop w:val="0"/>
          <w:marBottom w:val="0"/>
          <w:divBdr>
            <w:top w:val="none" w:sz="0" w:space="0" w:color="auto"/>
            <w:left w:val="none" w:sz="0" w:space="0" w:color="auto"/>
            <w:bottom w:val="none" w:sz="0" w:space="0" w:color="auto"/>
            <w:right w:val="none" w:sz="0" w:space="0" w:color="auto"/>
          </w:divBdr>
        </w:div>
        <w:div w:id="1474785177">
          <w:marLeft w:val="0"/>
          <w:marRight w:val="0"/>
          <w:marTop w:val="0"/>
          <w:marBottom w:val="0"/>
          <w:divBdr>
            <w:top w:val="none" w:sz="0" w:space="0" w:color="auto"/>
            <w:left w:val="none" w:sz="0" w:space="0" w:color="auto"/>
            <w:bottom w:val="none" w:sz="0" w:space="0" w:color="auto"/>
            <w:right w:val="none" w:sz="0" w:space="0" w:color="auto"/>
          </w:divBdr>
        </w:div>
        <w:div w:id="1523399829">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sChild>
            <w:div w:id="1087921693">
              <w:marLeft w:val="0"/>
              <w:marRight w:val="0"/>
              <w:marTop w:val="0"/>
              <w:marBottom w:val="0"/>
              <w:divBdr>
                <w:top w:val="none" w:sz="0" w:space="0" w:color="auto"/>
                <w:left w:val="none" w:sz="0" w:space="0" w:color="auto"/>
                <w:bottom w:val="none" w:sz="0" w:space="0" w:color="auto"/>
                <w:right w:val="none" w:sz="0" w:space="0" w:color="auto"/>
              </w:divBdr>
            </w:div>
            <w:div w:id="685523791">
              <w:marLeft w:val="0"/>
              <w:marRight w:val="0"/>
              <w:marTop w:val="0"/>
              <w:marBottom w:val="0"/>
              <w:divBdr>
                <w:top w:val="none" w:sz="0" w:space="0" w:color="auto"/>
                <w:left w:val="none" w:sz="0" w:space="0" w:color="auto"/>
                <w:bottom w:val="none" w:sz="0" w:space="0" w:color="auto"/>
                <w:right w:val="none" w:sz="0" w:space="0" w:color="auto"/>
              </w:divBdr>
            </w:div>
            <w:div w:id="1240749160">
              <w:marLeft w:val="0"/>
              <w:marRight w:val="0"/>
              <w:marTop w:val="0"/>
              <w:marBottom w:val="0"/>
              <w:divBdr>
                <w:top w:val="none" w:sz="0" w:space="0" w:color="auto"/>
                <w:left w:val="none" w:sz="0" w:space="0" w:color="auto"/>
                <w:bottom w:val="none" w:sz="0" w:space="0" w:color="auto"/>
                <w:right w:val="none" w:sz="0" w:space="0" w:color="auto"/>
              </w:divBdr>
            </w:div>
            <w:div w:id="1975595902">
              <w:marLeft w:val="0"/>
              <w:marRight w:val="0"/>
              <w:marTop w:val="0"/>
              <w:marBottom w:val="0"/>
              <w:divBdr>
                <w:top w:val="none" w:sz="0" w:space="0" w:color="auto"/>
                <w:left w:val="none" w:sz="0" w:space="0" w:color="auto"/>
                <w:bottom w:val="none" w:sz="0" w:space="0" w:color="auto"/>
                <w:right w:val="none" w:sz="0" w:space="0" w:color="auto"/>
              </w:divBdr>
            </w:div>
          </w:divsChild>
        </w:div>
        <w:div w:id="1981811281">
          <w:marLeft w:val="0"/>
          <w:marRight w:val="0"/>
          <w:marTop w:val="0"/>
          <w:marBottom w:val="0"/>
          <w:divBdr>
            <w:top w:val="none" w:sz="0" w:space="0" w:color="auto"/>
            <w:left w:val="none" w:sz="0" w:space="0" w:color="auto"/>
            <w:bottom w:val="none" w:sz="0" w:space="0" w:color="auto"/>
            <w:right w:val="none" w:sz="0" w:space="0" w:color="auto"/>
          </w:divBdr>
          <w:divsChild>
            <w:div w:id="16573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2471">
      <w:bodyDiv w:val="1"/>
      <w:marLeft w:val="0"/>
      <w:marRight w:val="0"/>
      <w:marTop w:val="0"/>
      <w:marBottom w:val="0"/>
      <w:divBdr>
        <w:top w:val="none" w:sz="0" w:space="0" w:color="auto"/>
        <w:left w:val="none" w:sz="0" w:space="0" w:color="auto"/>
        <w:bottom w:val="none" w:sz="0" w:space="0" w:color="auto"/>
        <w:right w:val="none" w:sz="0" w:space="0" w:color="auto"/>
      </w:divBdr>
    </w:div>
    <w:div w:id="1683625850">
      <w:bodyDiv w:val="1"/>
      <w:marLeft w:val="0"/>
      <w:marRight w:val="0"/>
      <w:marTop w:val="0"/>
      <w:marBottom w:val="0"/>
      <w:divBdr>
        <w:top w:val="none" w:sz="0" w:space="0" w:color="auto"/>
        <w:left w:val="none" w:sz="0" w:space="0" w:color="auto"/>
        <w:bottom w:val="none" w:sz="0" w:space="0" w:color="auto"/>
        <w:right w:val="none" w:sz="0" w:space="0" w:color="auto"/>
      </w:divBdr>
    </w:div>
    <w:div w:id="1739866732">
      <w:bodyDiv w:val="1"/>
      <w:marLeft w:val="0"/>
      <w:marRight w:val="0"/>
      <w:marTop w:val="0"/>
      <w:marBottom w:val="0"/>
      <w:divBdr>
        <w:top w:val="none" w:sz="0" w:space="0" w:color="auto"/>
        <w:left w:val="none" w:sz="0" w:space="0" w:color="auto"/>
        <w:bottom w:val="none" w:sz="0" w:space="0" w:color="auto"/>
        <w:right w:val="none" w:sz="0" w:space="0" w:color="auto"/>
      </w:divBdr>
    </w:div>
    <w:div w:id="1863544105">
      <w:bodyDiv w:val="1"/>
      <w:marLeft w:val="0"/>
      <w:marRight w:val="0"/>
      <w:marTop w:val="0"/>
      <w:marBottom w:val="0"/>
      <w:divBdr>
        <w:top w:val="none" w:sz="0" w:space="0" w:color="auto"/>
        <w:left w:val="none" w:sz="0" w:space="0" w:color="auto"/>
        <w:bottom w:val="none" w:sz="0" w:space="0" w:color="auto"/>
        <w:right w:val="none" w:sz="0" w:space="0" w:color="auto"/>
      </w:divBdr>
    </w:div>
    <w:div w:id="1954745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BD3811DF3F6B49B06AD7316BC74923" ma:contentTypeVersion="13" ma:contentTypeDescription="Create a new document." ma:contentTypeScope="" ma:versionID="2b9d58e8e9b309252731840b874f4790">
  <xsd:schema xmlns:xsd="http://www.w3.org/2001/XMLSchema" xmlns:xs="http://www.w3.org/2001/XMLSchema" xmlns:p="http://schemas.microsoft.com/office/2006/metadata/properties" xmlns:ns2="2c7b6349-33b9-4335-91fd-6b4f91d581dd" xmlns:ns3="3b431b33-c891-4a95-b778-5d8e8e60fd87" targetNamespace="http://schemas.microsoft.com/office/2006/metadata/properties" ma:root="true" ma:fieldsID="c6b99bf5db16ca6f9b874e1e06835c8f" ns2:_="" ns3:_="">
    <xsd:import namespace="2c7b6349-33b9-4335-91fd-6b4f91d581dd"/>
    <xsd:import namespace="3b431b33-c891-4a95-b778-5d8e8e60fd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Continuetostag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b6349-33b9-4335-91fd-6b4f91d58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Continuetostage2" ma:index="19" nillable="true" ma:displayName="Continue to stage 2" ma:format="Dropdown" ma:internalName="Continuetostage2">
      <xsd:simpleType>
        <xsd:union memberTypes="dms:Text">
          <xsd:simpleType>
            <xsd:restriction base="dms:Choice">
              <xsd:enumeration value="Continue to stage 2"/>
              <xsd:enumeration value="Reject after stage 1"/>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b431b33-c891-4a95-b778-5d8e8e60fd8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7b6349-33b9-4335-91fd-6b4f91d581dd">
      <Terms xmlns="http://schemas.microsoft.com/office/infopath/2007/PartnerControls"/>
    </lcf76f155ced4ddcb4097134ff3c332f>
    <SharedWithUsers xmlns="3b431b33-c891-4a95-b778-5d8e8e60fd87">
      <UserInfo>
        <DisplayName/>
        <AccountId xsi:nil="true"/>
        <AccountType/>
      </UserInfo>
    </SharedWithUsers>
    <Continuetostage2 xmlns="2c7b6349-33b9-4335-91fd-6b4f91d581dd" xsi:nil="true"/>
  </documentManagement>
</p:properties>
</file>

<file path=customXml/itemProps1.xml><?xml version="1.0" encoding="utf-8"?>
<ds:datastoreItem xmlns:ds="http://schemas.openxmlformats.org/officeDocument/2006/customXml" ds:itemID="{BE6C82E7-85E2-493F-8D63-0EF6EF1A2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b6349-33b9-4335-91fd-6b4f91d581dd"/>
    <ds:schemaRef ds:uri="3b431b33-c891-4a95-b778-5d8e8e60f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5A225-3C2F-4760-8823-4295DFFF4E97}">
  <ds:schemaRefs>
    <ds:schemaRef ds:uri="http://schemas.microsoft.com/sharepoint/v3/contenttype/forms"/>
  </ds:schemaRefs>
</ds:datastoreItem>
</file>

<file path=customXml/itemProps3.xml><?xml version="1.0" encoding="utf-8"?>
<ds:datastoreItem xmlns:ds="http://schemas.openxmlformats.org/officeDocument/2006/customXml" ds:itemID="{58A5783D-DA20-4B39-949B-5DF77E464EF0}">
  <ds:schemaRefs>
    <ds:schemaRef ds:uri="http://schemas.microsoft.com/office/2006/metadata/properties"/>
    <ds:schemaRef ds:uri="http://schemas.microsoft.com/office/infopath/2007/PartnerControls"/>
    <ds:schemaRef ds:uri="2c7b6349-33b9-4335-91fd-6b4f91d581dd"/>
    <ds:schemaRef ds:uri="3b431b33-c891-4a95-b778-5d8e8e60fd87"/>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1178</Words>
  <Characters>6716</Characters>
  <Application>Microsoft Office Word</Application>
  <DocSecurity>0</DocSecurity>
  <Lines>55</Lines>
  <Paragraphs>15</Paragraphs>
  <ScaleCrop>false</ScaleCrop>
  <Company>Peterborough City Council</Company>
  <LinksUpToDate>false</LinksUpToDate>
  <CharactersWithSpaces>7879</CharactersWithSpaces>
  <SharedDoc>false</SharedDoc>
  <HLinks>
    <vt:vector size="6" baseType="variant">
      <vt:variant>
        <vt:i4>524359</vt:i4>
      </vt:variant>
      <vt:variant>
        <vt:i4>0</vt:i4>
      </vt:variant>
      <vt:variant>
        <vt:i4>0</vt:i4>
      </vt:variant>
      <vt:variant>
        <vt:i4>5</vt:i4>
      </vt:variant>
      <vt:variant>
        <vt:lpwstr>https://learntogether.peterborough.gov.uk/peterborough-virtual-school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and Language JD</dc:title>
  <dc:creator>Dee Glover</dc:creator>
  <cp:lastModifiedBy>Zoe Lattimer</cp:lastModifiedBy>
  <cp:revision>157</cp:revision>
  <dcterms:created xsi:type="dcterms:W3CDTF">2024-11-05T20:52:00Z</dcterms:created>
  <dcterms:modified xsi:type="dcterms:W3CDTF">2025-01-08T16:39:18Z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0x0101003DBD3811DF3F6B49B06AD7316BC74923</vt:lpwstr>
  </property>
  <property fmtid="{D5CDD505-2E9C-101B-9397-08002B2CF9AE}" pid="3" name="FileHash">
    <vt:lpwstr>a0ebaf2ffdab5d3fe7861fafdd945a8631ffe501</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UniqueSourceRef">
    <vt:lpwstr>1GLx3QYyEutouN5VrxiVwu3B6XcSI5NlJnxxSPCk_2zw_sites/PCC-GTD-HR Reward and Policy</vt:lpwstr>
  </property>
  <property fmtid="{D5CDD505-2E9C-101B-9397-08002B2CF9AE}" pid="9" name="CloudMigratorVersion">
    <vt:lpwstr>3.16.3.0</vt:lpwstr>
  </property>
  <property fmtid="{D5CDD505-2E9C-101B-9397-08002B2CF9AE}" pid="10" name="Order">
    <vt:r8>600</vt:r8>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